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307B65" w:rsidRPr="00307B65" w:rsidRDefault="00307B65" w:rsidP="00307B65">
      <w:pPr>
        <w:ind w:firstLine="708"/>
        <w:jc w:val="both"/>
        <w:rPr>
          <w:sz w:val="28"/>
          <w:szCs w:val="28"/>
        </w:rPr>
      </w:pPr>
      <w:r w:rsidRPr="00307B65">
        <w:rPr>
          <w:sz w:val="28"/>
          <w:szCs w:val="28"/>
        </w:rPr>
        <w:t>Взуття спортивне (ДК 021:2015: 18820000-3 Спортивне взуття). Наказ №1418, баскетбол</w:t>
      </w:r>
    </w:p>
    <w:p w:rsidR="005D655E" w:rsidRDefault="00307B65" w:rsidP="00307B65">
      <w:pPr>
        <w:ind w:firstLine="708"/>
        <w:jc w:val="both"/>
        <w:rPr>
          <w:sz w:val="28"/>
          <w:szCs w:val="28"/>
        </w:rPr>
      </w:pPr>
      <w:r w:rsidRPr="00307B65">
        <w:rPr>
          <w:sz w:val="28"/>
          <w:szCs w:val="28"/>
        </w:rPr>
        <w:t>Взуття спортивне</w:t>
      </w:r>
      <w:r w:rsidR="00434753" w:rsidRPr="00307B65">
        <w:rPr>
          <w:sz w:val="28"/>
          <w:szCs w:val="28"/>
        </w:rPr>
        <w:t xml:space="preserve"> </w:t>
      </w:r>
      <w:r w:rsidR="00434753">
        <w:rPr>
          <w:sz w:val="28"/>
          <w:szCs w:val="28"/>
        </w:rPr>
        <w:t>які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53129A" w:rsidRDefault="0053129A" w:rsidP="00DD52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відповідно до вимог </w:t>
      </w:r>
      <w:r>
        <w:rPr>
          <w:bCs/>
          <w:sz w:val="28"/>
          <w:szCs w:val="28"/>
          <w:shd w:val="clear" w:color="auto" w:fill="FFFFFF"/>
        </w:rPr>
        <w:t>Міжнародної федерації баскетболу</w:t>
      </w:r>
      <w:r>
        <w:rPr>
          <w:sz w:val="28"/>
          <w:szCs w:val="28"/>
          <w:shd w:val="clear" w:color="auto" w:fill="FFFFFF"/>
        </w:rPr>
        <w:t> (</w:t>
      </w:r>
      <w:proofErr w:type="spellStart"/>
      <w:r>
        <w:rPr>
          <w:sz w:val="28"/>
          <w:szCs w:val="28"/>
          <w:shd w:val="clear" w:color="auto" w:fill="FFFFFF"/>
        </w:rPr>
        <w:t>фр</w:t>
      </w:r>
      <w:proofErr w:type="spellEnd"/>
      <w:r>
        <w:rPr>
          <w:sz w:val="28"/>
          <w:szCs w:val="28"/>
          <w:shd w:val="clear" w:color="auto" w:fill="FFFFFF"/>
        </w:rPr>
        <w:t>. </w:t>
      </w:r>
      <w:r>
        <w:rPr>
          <w:bCs/>
          <w:iCs/>
          <w:sz w:val="28"/>
          <w:szCs w:val="28"/>
          <w:shd w:val="clear" w:color="auto" w:fill="FFFFFF"/>
          <w:lang w:val="fr-FR"/>
        </w:rPr>
        <w:t>F</w:t>
      </w:r>
      <w:r>
        <w:rPr>
          <w:iCs/>
          <w:sz w:val="28"/>
          <w:szCs w:val="28"/>
          <w:shd w:val="clear" w:color="auto" w:fill="FFFFFF"/>
          <w:lang w:val="fr-FR"/>
        </w:rPr>
        <w:t>édération </w:t>
      </w:r>
      <w:r>
        <w:rPr>
          <w:bCs/>
          <w:iCs/>
          <w:sz w:val="28"/>
          <w:szCs w:val="28"/>
          <w:shd w:val="clear" w:color="auto" w:fill="FFFFFF"/>
          <w:lang w:val="fr-FR"/>
        </w:rPr>
        <w:t>I</w:t>
      </w:r>
      <w:r>
        <w:rPr>
          <w:iCs/>
          <w:sz w:val="28"/>
          <w:szCs w:val="28"/>
          <w:shd w:val="clear" w:color="auto" w:fill="FFFFFF"/>
          <w:lang w:val="fr-FR"/>
        </w:rPr>
        <w:t>nternationale de </w:t>
      </w:r>
      <w:r>
        <w:rPr>
          <w:bCs/>
          <w:iCs/>
          <w:sz w:val="28"/>
          <w:szCs w:val="28"/>
          <w:shd w:val="clear" w:color="auto" w:fill="FFFFFF"/>
          <w:lang w:val="fr-FR"/>
        </w:rPr>
        <w:t>Ba</w:t>
      </w:r>
      <w:r>
        <w:rPr>
          <w:iCs/>
          <w:sz w:val="28"/>
          <w:szCs w:val="28"/>
          <w:shd w:val="clear" w:color="auto" w:fill="FFFFFF"/>
          <w:lang w:val="fr-FR"/>
        </w:rPr>
        <w:t>sketball</w:t>
      </w:r>
      <w:r>
        <w:rPr>
          <w:iCs/>
          <w:sz w:val="28"/>
          <w:szCs w:val="28"/>
          <w:shd w:val="clear" w:color="auto" w:fill="FFFFFF"/>
        </w:rPr>
        <w:t>)</w:t>
      </w:r>
      <w:r>
        <w:rPr>
          <w:sz w:val="28"/>
          <w:szCs w:val="28"/>
        </w:rPr>
        <w:t>.</w:t>
      </w:r>
    </w:p>
    <w:p w:rsidR="00DD52A7" w:rsidRPr="00DD52A7" w:rsidRDefault="00DD52A7" w:rsidP="00DD52A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</w:t>
      </w:r>
      <w:bookmarkStart w:id="0" w:name="_GoBack"/>
      <w:bookmarkEnd w:id="0"/>
      <w:r>
        <w:rPr>
          <w:b w:val="0"/>
          <w:sz w:val="28"/>
          <w:szCs w:val="28"/>
          <w:lang w:val="uk-UA"/>
        </w:rPr>
        <w:t>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307B65" w:rsidP="00D23D35">
      <w:pPr>
        <w:ind w:firstLine="708"/>
        <w:jc w:val="both"/>
        <w:rPr>
          <w:sz w:val="28"/>
          <w:szCs w:val="28"/>
        </w:rPr>
      </w:pPr>
      <w:r w:rsidRPr="00307B65">
        <w:rPr>
          <w:sz w:val="28"/>
          <w:szCs w:val="28"/>
        </w:rPr>
        <w:t>Взуття спортивне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434753">
        <w:rPr>
          <w:sz w:val="28"/>
          <w:szCs w:val="28"/>
        </w:rPr>
        <w:t>одну пару</w:t>
      </w:r>
      <w:r w:rsidR="00D23D35"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становить 2 925</w:t>
      </w:r>
      <w:r w:rsidR="0081698C" w:rsidRPr="0081698C">
        <w:rPr>
          <w:sz w:val="28"/>
          <w:szCs w:val="28"/>
        </w:rPr>
        <w:t xml:space="preserve"> грн. 00 коп.</w:t>
      </w:r>
    </w:p>
    <w:p w:rsidR="00307B65" w:rsidRDefault="00307B65" w:rsidP="00307B65"/>
    <w:p w:rsidR="00307B65" w:rsidRDefault="00DD52A7" w:rsidP="00307B65">
      <w:pPr>
        <w:ind w:firstLine="708"/>
        <w:rPr>
          <w:sz w:val="28"/>
          <w:szCs w:val="28"/>
        </w:rPr>
      </w:pPr>
      <w:hyperlink r:id="rId5" w:history="1">
        <w:r w:rsidR="00307B65" w:rsidRPr="00E25091">
          <w:rPr>
            <w:rStyle w:val="a6"/>
            <w:sz w:val="28"/>
            <w:szCs w:val="28"/>
          </w:rPr>
          <w:t>https://www.nike.com/w?q=men%27s%20basketball%20shoe&amp;vst=bas</w:t>
        </w:r>
      </w:hyperlink>
    </w:p>
    <w:p w:rsidR="00307B65" w:rsidRDefault="00DD52A7" w:rsidP="00307B65">
      <w:pPr>
        <w:ind w:firstLine="708"/>
        <w:rPr>
          <w:sz w:val="28"/>
          <w:szCs w:val="28"/>
        </w:rPr>
      </w:pPr>
      <w:hyperlink r:id="rId6" w:history="1">
        <w:r w:rsidR="00307B65" w:rsidRPr="00E25091">
          <w:rPr>
            <w:rStyle w:val="a6"/>
            <w:sz w:val="28"/>
            <w:szCs w:val="28"/>
          </w:rPr>
          <w:t>https://brooklynstore.com.ua/nike-lebron-18/28097/</w:t>
        </w:r>
      </w:hyperlink>
    </w:p>
    <w:p w:rsidR="00307B65" w:rsidRDefault="00DD52A7" w:rsidP="00307B65">
      <w:pPr>
        <w:ind w:firstLine="708"/>
        <w:rPr>
          <w:sz w:val="28"/>
          <w:szCs w:val="28"/>
        </w:rPr>
      </w:pPr>
      <w:hyperlink r:id="rId7" w:history="1">
        <w:r w:rsidR="00307B65" w:rsidRPr="00E25091">
          <w:rPr>
            <w:rStyle w:val="a6"/>
            <w:sz w:val="28"/>
            <w:szCs w:val="28"/>
          </w:rPr>
          <w:t>https://megasport.ua/ru/product/renew-ride-2_cu3507-600/</w:t>
        </w:r>
      </w:hyperlink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41204B">
        <w:rPr>
          <w:rFonts w:eastAsia="Times New Roman"/>
          <w:b/>
          <w:sz w:val="28"/>
          <w:szCs w:val="28"/>
          <w:lang w:eastAsia="ru-RU"/>
        </w:rPr>
        <w:t>187</w:t>
      </w:r>
      <w:r w:rsidR="0053129A">
        <w:rPr>
          <w:rFonts w:eastAsia="Times New Roman"/>
          <w:b/>
          <w:sz w:val="28"/>
          <w:szCs w:val="28"/>
          <w:lang w:eastAsia="ru-RU"/>
        </w:rPr>
        <w:t xml:space="preserve"> 2</w:t>
      </w:r>
      <w:r w:rsidR="00434753">
        <w:rPr>
          <w:rFonts w:eastAsia="Times New Roman"/>
          <w:b/>
          <w:sz w:val="28"/>
          <w:szCs w:val="28"/>
          <w:lang w:eastAsia="ru-RU"/>
        </w:rPr>
        <w:t>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41204B">
        <w:rPr>
          <w:rFonts w:eastAsia="Times New Roman"/>
          <w:b/>
          <w:sz w:val="28"/>
          <w:szCs w:val="28"/>
          <w:lang w:eastAsia="ru-RU"/>
        </w:rPr>
        <w:t>сто вісімдесят сім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тисяч </w:t>
      </w:r>
      <w:r w:rsidR="0053129A">
        <w:rPr>
          <w:rFonts w:eastAsia="Times New Roman"/>
          <w:b/>
          <w:sz w:val="28"/>
          <w:szCs w:val="28"/>
          <w:lang w:eastAsia="ru-RU"/>
        </w:rPr>
        <w:t xml:space="preserve">двісті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07B65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3129A"/>
    <w:rsid w:val="00552990"/>
    <w:rsid w:val="005B5858"/>
    <w:rsid w:val="005C1F76"/>
    <w:rsid w:val="005D655E"/>
    <w:rsid w:val="005E0EF5"/>
    <w:rsid w:val="006F5AE7"/>
    <w:rsid w:val="007128BD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52A7"/>
    <w:rsid w:val="00DD6C93"/>
    <w:rsid w:val="00E65B27"/>
    <w:rsid w:val="00EB564F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C851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DD52A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07B6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gasport.ua/ru/product/renew-ride-2_cu3507-6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ooklynstore.com.ua/nike-lebron-18/28097/" TargetMode="External"/><Relationship Id="rId5" Type="http://schemas.openxmlformats.org/officeDocument/2006/relationships/hyperlink" Target="https://www.nike.com/w?q=men%27s%20basketball%20shoe&amp;vst=b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8</cp:revision>
  <cp:lastPrinted>2021-01-28T07:39:00Z</cp:lastPrinted>
  <dcterms:created xsi:type="dcterms:W3CDTF">2021-05-07T06:45:00Z</dcterms:created>
  <dcterms:modified xsi:type="dcterms:W3CDTF">2022-02-18T12:42:00Z</dcterms:modified>
</cp:coreProperties>
</file>