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7D" w:rsidRDefault="00FD227D" w:rsidP="00B8473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D227D" w:rsidRPr="00FD227D" w:rsidRDefault="00FD227D" w:rsidP="00FD227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:rsidR="00FD227D" w:rsidRDefault="00FD227D" w:rsidP="00B8473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 w:rsidR="00B847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:rsidR="00B84734" w:rsidRPr="00B84734" w:rsidRDefault="00B84734" w:rsidP="00B8473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139C" w:rsidRDefault="00FD227D" w:rsidP="00B8473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 xml:space="preserve">Предмет закупівлі: </w:t>
      </w:r>
      <w:r w:rsidR="00161E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1EB1" w:rsidRPr="00161E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Послуги </w:t>
      </w:r>
      <w:r w:rsidR="00BE0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</w:t>
      </w:r>
      <w:r w:rsidR="00161EB1" w:rsidRPr="00161E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 комплексного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2022 рік</w:t>
      </w:r>
    </w:p>
    <w:p w:rsidR="000A0C16" w:rsidRDefault="000A0C16" w:rsidP="00B8473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4734" w:rsidRPr="000A0C16" w:rsidRDefault="00B84734" w:rsidP="00B8473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19162A" w:rsidRDefault="00BE018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Порядку надання закладу фізичної культури і  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 w:cs="Times New Roman"/>
          <w:sz w:val="28"/>
          <w:szCs w:val="28"/>
        </w:rPr>
        <w:t xml:space="preserve"> затвердженого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18 січня 2006 року № 30 </w:t>
      </w:r>
      <w:r w:rsidRPr="00BE018A">
        <w:rPr>
          <w:rFonts w:ascii="Times New Roman" w:hAnsi="Times New Roman" w:cs="Times New Roman"/>
          <w:sz w:val="28"/>
          <w:szCs w:val="28"/>
        </w:rPr>
        <w:t>(надалі – Порядок)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 умови для проживання та харчування спортсменів, устаткований належним спортивним інвентарем та обладнанням.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конодавство визначає вичерпний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перелік вимог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 xml:space="preserve"> до місця проведення спортивних заходів що передбачених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фізкультурно-оздоровчих  та  спортивних  заходів  України на кож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ен відповідний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рік.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Навчально-спортивна база літніх видів спорту Міністерства оборони України (надалі-База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 має статус бази олімпійської підготовки з моменту затвердження відповідного </w:t>
      </w:r>
      <w:r>
        <w:rPr>
          <w:rStyle w:val="rvts0"/>
          <w:rFonts w:ascii="Times New Roman" w:hAnsi="Times New Roman" w:cs="Times New Roman"/>
          <w:sz w:val="28"/>
          <w:szCs w:val="28"/>
        </w:rPr>
        <w:t>Положення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стосуються забезпечення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усього комплексу проведення 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для наступних видів спорту: </w:t>
      </w:r>
      <w:r w:rsidRPr="002F2401">
        <w:rPr>
          <w:rFonts w:ascii="Times New Roman" w:hAnsi="Times New Roman" w:cs="Times New Roman"/>
          <w:sz w:val="28"/>
          <w:szCs w:val="28"/>
        </w:rPr>
        <w:t>боротьба вільна, боротьба греко-римська, важка атлетика, велосипедний спорт, водне поло, гандбол, гімнастика художня, гімнастика спортивна, дзюдо, легка атлетика, плавання, стрибки у воду, стрільба з лука, стрільба</w:t>
      </w:r>
      <w:r>
        <w:rPr>
          <w:rFonts w:ascii="Times New Roman" w:hAnsi="Times New Roman" w:cs="Times New Roman"/>
          <w:sz w:val="28"/>
          <w:szCs w:val="28"/>
        </w:rPr>
        <w:t xml:space="preserve"> кульова, сучасне п’ятиборство, </w:t>
      </w:r>
      <w:proofErr w:type="spellStart"/>
      <w:r w:rsidRPr="002F2401"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401">
        <w:rPr>
          <w:rFonts w:ascii="Times New Roman" w:hAnsi="Times New Roman" w:cs="Times New Roman"/>
          <w:sz w:val="28"/>
          <w:szCs w:val="28"/>
        </w:rPr>
        <w:t>стрільба з лука, стрільба кульова - спорт осіб з інвалідністю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Базою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і умови перебування учасника спортивних заходів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що мінімізують непродуктивні витрати часу на переміщення між локаціями  збору, спортсмени розміщуються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на тій самій території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>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де відбувається безпосередній тренувальний процес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 xml:space="preserve"> Спортивні споруди бази є унікальними за своєю природою, а саме Легкоатлетичний манеж з велотреком, відкритий плавальний 50 м. басейн, відкритий стрибковий 25 м. басейн.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Крім того База знаходиться в центральній частині м. Львова (лісопаркова зона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:rsidR="00B95D7A" w:rsidRDefault="0072141D" w:rsidP="0072141D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lastRenderedPageBreak/>
        <w:t>Матеріально-технічне забезпечення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</w:t>
      </w:r>
      <w:r>
        <w:rPr>
          <w:rStyle w:val="rvts0"/>
          <w:rFonts w:ascii="Times New Roman" w:hAnsi="Times New Roman" w:cs="Times New Roman"/>
          <w:sz w:val="28"/>
          <w:szCs w:val="28"/>
        </w:rPr>
        <w:t>спортивних споруд Бази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дозволяє проводити одноча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сно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з кількох видів спорту.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Також зазначаємо, що обладнання та спортивний інвентар, на якому проводять тренування уча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сників спортивних заходів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>У Базі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введено в експлуатацію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Спортсмени проживають у сучасному, </w:t>
      </w:r>
      <w:proofErr w:type="spellStart"/>
      <w:r w:rsidR="00E95B1E">
        <w:rPr>
          <w:rStyle w:val="rvts0"/>
          <w:rFonts w:ascii="Times New Roman" w:hAnsi="Times New Roman" w:cs="Times New Roman"/>
          <w:sz w:val="28"/>
          <w:szCs w:val="28"/>
        </w:rPr>
        <w:t>капітально</w:t>
      </w:r>
      <w:proofErr w:type="spellEnd"/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відремонтованому готелі СКА. Капітальний ремонт закінчився в 2019 році.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857F0A" w:rsidRDefault="00E424E5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база Центру, більш ніж 45-річний 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:rsidR="00B84734" w:rsidRDefault="00B84734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34" w:rsidRP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>ортивних заходів України на 2022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</w:t>
      </w:r>
      <w:r w:rsidRPr="00A40A79">
        <w:rPr>
          <w:rFonts w:ascii="Times New Roman" w:hAnsi="Times New Roman" w:cs="Times New Roman"/>
          <w:sz w:val="28"/>
          <w:szCs w:val="28"/>
        </w:rPr>
        <w:t>України від 2</w:t>
      </w:r>
      <w:r w:rsidR="00A40A79" w:rsidRPr="00A40A79">
        <w:rPr>
          <w:rFonts w:ascii="Times New Roman" w:hAnsi="Times New Roman" w:cs="Times New Roman"/>
          <w:sz w:val="28"/>
          <w:szCs w:val="28"/>
        </w:rPr>
        <w:t>1 грудня 2021 р. № 4897</w:t>
      </w:r>
      <w:r w:rsidRPr="00A40A79">
        <w:rPr>
          <w:rFonts w:ascii="Times New Roman" w:hAnsi="Times New Roman" w:cs="Times New Roman"/>
          <w:sz w:val="28"/>
          <w:szCs w:val="28"/>
        </w:rPr>
        <w:t>;</w:t>
      </w:r>
      <w:r w:rsidRPr="00E84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lastRenderedPageBreak/>
        <w:t>порядок матеріального забезпечення їх учасників»,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72141D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Навчально-спортивна база літніх видів спорту Міністерства оборони України.</w:t>
      </w:r>
    </w:p>
    <w:p w:rsidR="00ED2A2E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15" w:rsidRP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215">
        <w:rPr>
          <w:rFonts w:ascii="Times New Roman" w:hAnsi="Times New Roman" w:cs="Times New Roman"/>
          <w:b/>
          <w:sz w:val="28"/>
          <w:szCs w:val="28"/>
        </w:rPr>
        <w:t>Розмір бюджетного призначення: 5 000 000,00 грн</w:t>
      </w:r>
      <w:r>
        <w:rPr>
          <w:rFonts w:ascii="Times New Roman" w:hAnsi="Times New Roman" w:cs="Times New Roman"/>
          <w:b/>
          <w:sz w:val="28"/>
          <w:szCs w:val="28"/>
        </w:rPr>
        <w:t xml:space="preserve"> з ПДВ</w:t>
      </w:r>
    </w:p>
    <w:sectPr w:rsidR="004F3215" w:rsidRPr="004F3215" w:rsidSect="00B84734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00019"/>
    <w:rsid w:val="000A0C16"/>
    <w:rsid w:val="00161EB1"/>
    <w:rsid w:val="0019162A"/>
    <w:rsid w:val="001F27B1"/>
    <w:rsid w:val="002778E0"/>
    <w:rsid w:val="002F2401"/>
    <w:rsid w:val="003D0145"/>
    <w:rsid w:val="004D7AF7"/>
    <w:rsid w:val="004E0E23"/>
    <w:rsid w:val="004E5F39"/>
    <w:rsid w:val="004F3215"/>
    <w:rsid w:val="00550082"/>
    <w:rsid w:val="00551350"/>
    <w:rsid w:val="00574604"/>
    <w:rsid w:val="0058402E"/>
    <w:rsid w:val="006D5A1B"/>
    <w:rsid w:val="006F6B7C"/>
    <w:rsid w:val="0072141D"/>
    <w:rsid w:val="007505A7"/>
    <w:rsid w:val="007716DC"/>
    <w:rsid w:val="007E7588"/>
    <w:rsid w:val="008011D5"/>
    <w:rsid w:val="008369CF"/>
    <w:rsid w:val="00857F0A"/>
    <w:rsid w:val="00890352"/>
    <w:rsid w:val="00972D53"/>
    <w:rsid w:val="0098139C"/>
    <w:rsid w:val="009C4E52"/>
    <w:rsid w:val="00A101C9"/>
    <w:rsid w:val="00A30739"/>
    <w:rsid w:val="00A40A79"/>
    <w:rsid w:val="00AF27CF"/>
    <w:rsid w:val="00B010F5"/>
    <w:rsid w:val="00B84734"/>
    <w:rsid w:val="00B95D7A"/>
    <w:rsid w:val="00BB174B"/>
    <w:rsid w:val="00BE018A"/>
    <w:rsid w:val="00BE6997"/>
    <w:rsid w:val="00C26B83"/>
    <w:rsid w:val="00C329DE"/>
    <w:rsid w:val="00C41F8B"/>
    <w:rsid w:val="00C87234"/>
    <w:rsid w:val="00CD0540"/>
    <w:rsid w:val="00D56B7F"/>
    <w:rsid w:val="00DF51D9"/>
    <w:rsid w:val="00DF5975"/>
    <w:rsid w:val="00E12BF1"/>
    <w:rsid w:val="00E251A7"/>
    <w:rsid w:val="00E424E5"/>
    <w:rsid w:val="00E45A91"/>
    <w:rsid w:val="00E63865"/>
    <w:rsid w:val="00E73F43"/>
    <w:rsid w:val="00E84730"/>
    <w:rsid w:val="00E87721"/>
    <w:rsid w:val="00E95B1E"/>
    <w:rsid w:val="00ED2A2E"/>
    <w:rsid w:val="00EE35F1"/>
    <w:rsid w:val="00F07C5E"/>
    <w:rsid w:val="00F1622E"/>
    <w:rsid w:val="00FB0B60"/>
    <w:rsid w:val="00F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3002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Новікова Анжела Миколаївна</cp:lastModifiedBy>
  <cp:revision>2</cp:revision>
  <cp:lastPrinted>2022-02-08T13:08:00Z</cp:lastPrinted>
  <dcterms:created xsi:type="dcterms:W3CDTF">2022-02-08T14:36:00Z</dcterms:created>
  <dcterms:modified xsi:type="dcterms:W3CDTF">2022-02-08T14:36:00Z</dcterms:modified>
</cp:coreProperties>
</file>