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C5F39" w:rsidRPr="000705EE" w:rsidRDefault="000705EE" w:rsidP="000705EE">
      <w:pPr>
        <w:pStyle w:val="1"/>
        <w:shd w:val="clear" w:color="auto" w:fill="FFFFFF"/>
        <w:spacing w:before="0" w:beforeAutospacing="0" w:after="0" w:afterAutospacing="0"/>
        <w:ind w:firstLine="567"/>
        <w:textAlignment w:val="baseline"/>
        <w:rPr>
          <w:b w:val="0"/>
          <w:color w:val="333333"/>
          <w:sz w:val="28"/>
          <w:szCs w:val="28"/>
        </w:rPr>
      </w:pPr>
      <w:proofErr w:type="spellStart"/>
      <w:r w:rsidRPr="000705EE">
        <w:rPr>
          <w:b w:val="0"/>
          <w:color w:val="333333"/>
          <w:sz w:val="28"/>
          <w:szCs w:val="28"/>
        </w:rPr>
        <w:t>Спеціальний</w:t>
      </w:r>
      <w:proofErr w:type="spellEnd"/>
      <w:r w:rsidRPr="000705EE">
        <w:rPr>
          <w:b w:val="0"/>
          <w:color w:val="333333"/>
          <w:sz w:val="28"/>
          <w:szCs w:val="28"/>
        </w:rPr>
        <w:t xml:space="preserve"> </w:t>
      </w:r>
      <w:proofErr w:type="spellStart"/>
      <w:r w:rsidRPr="000705EE">
        <w:rPr>
          <w:b w:val="0"/>
          <w:color w:val="333333"/>
          <w:sz w:val="28"/>
          <w:szCs w:val="28"/>
        </w:rPr>
        <w:t>одяг</w:t>
      </w:r>
      <w:proofErr w:type="spellEnd"/>
      <w:r w:rsidRPr="000705EE">
        <w:rPr>
          <w:b w:val="0"/>
          <w:color w:val="333333"/>
          <w:sz w:val="28"/>
          <w:szCs w:val="28"/>
        </w:rPr>
        <w:t xml:space="preserve"> </w:t>
      </w:r>
      <w:proofErr w:type="gramStart"/>
      <w:r w:rsidRPr="000705EE">
        <w:rPr>
          <w:b w:val="0"/>
          <w:color w:val="333333"/>
          <w:sz w:val="28"/>
          <w:szCs w:val="28"/>
        </w:rPr>
        <w:t>для волейболу</w:t>
      </w:r>
      <w:proofErr w:type="gramEnd"/>
      <w:r w:rsidRPr="000705EE">
        <w:rPr>
          <w:b w:val="0"/>
          <w:color w:val="333333"/>
          <w:sz w:val="28"/>
          <w:szCs w:val="28"/>
        </w:rPr>
        <w:t xml:space="preserve"> (ДК 021:2015: 18410000-6 - </w:t>
      </w:r>
      <w:proofErr w:type="spellStart"/>
      <w:r w:rsidRPr="000705EE">
        <w:rPr>
          <w:b w:val="0"/>
          <w:color w:val="333333"/>
          <w:sz w:val="28"/>
          <w:szCs w:val="28"/>
        </w:rPr>
        <w:t>Спеціальний</w:t>
      </w:r>
      <w:proofErr w:type="spellEnd"/>
      <w:r w:rsidRPr="000705EE">
        <w:rPr>
          <w:b w:val="0"/>
          <w:color w:val="333333"/>
          <w:sz w:val="28"/>
          <w:szCs w:val="28"/>
        </w:rPr>
        <w:t xml:space="preserve"> </w:t>
      </w:r>
      <w:proofErr w:type="spellStart"/>
      <w:r w:rsidRPr="000705EE">
        <w:rPr>
          <w:b w:val="0"/>
          <w:color w:val="333333"/>
          <w:sz w:val="28"/>
          <w:szCs w:val="28"/>
        </w:rPr>
        <w:t>одяг</w:t>
      </w:r>
      <w:proofErr w:type="spellEnd"/>
      <w:r w:rsidRPr="000705EE">
        <w:rPr>
          <w:b w:val="0"/>
          <w:color w:val="333333"/>
          <w:sz w:val="28"/>
          <w:szCs w:val="28"/>
        </w:rPr>
        <w:t>) наказ № 2265, волейбол</w:t>
      </w:r>
    </w:p>
    <w:p w:rsidR="001A6254" w:rsidRDefault="003F68D8" w:rsidP="000705EE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0705EE">
        <w:rPr>
          <w:sz w:val="28"/>
          <w:szCs w:val="28"/>
        </w:rPr>
        <w:t>волейболу</w:t>
      </w:r>
      <w:r w:rsidR="00F14577">
        <w:rPr>
          <w:sz w:val="28"/>
          <w:szCs w:val="28"/>
        </w:rPr>
        <w:t xml:space="preserve"> на батуті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Pr="00642D09" w:rsidRDefault="00FA72C3" w:rsidP="000705EE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F14577">
        <w:rPr>
          <w:sz w:val="28"/>
          <w:szCs w:val="28"/>
          <w:shd w:val="clear" w:color="auto" w:fill="FFFFFF"/>
        </w:rPr>
        <w:t xml:space="preserve">з </w:t>
      </w:r>
      <w:r w:rsidR="000705EE">
        <w:rPr>
          <w:sz w:val="28"/>
          <w:szCs w:val="28"/>
          <w:shd w:val="clear" w:color="auto" w:fill="FFFFFF"/>
        </w:rPr>
        <w:t xml:space="preserve">волейболу </w:t>
      </w:r>
      <w:r w:rsidR="000705EE" w:rsidRPr="00550FFC">
        <w:rPr>
          <w:bCs/>
          <w:sz w:val="28"/>
          <w:szCs w:val="28"/>
          <w:shd w:val="clear" w:color="auto" w:fill="FFFFFF"/>
        </w:rPr>
        <w:t>(ФІВБ)</w:t>
      </w:r>
      <w:r w:rsidR="000705EE" w:rsidRPr="00550FFC">
        <w:rPr>
          <w:sz w:val="28"/>
          <w:szCs w:val="28"/>
          <w:shd w:val="clear" w:color="auto" w:fill="FFFFFF"/>
        </w:rPr>
        <w:t> (</w:t>
      </w:r>
      <w:proofErr w:type="spellStart"/>
      <w:r w:rsidR="000705EE" w:rsidRPr="00550FFC">
        <w:rPr>
          <w:sz w:val="28"/>
          <w:szCs w:val="28"/>
        </w:rPr>
        <w:fldChar w:fldCharType="begin"/>
      </w:r>
      <w:r w:rsidR="000705EE" w:rsidRPr="00550FFC">
        <w:rPr>
          <w:sz w:val="28"/>
          <w:szCs w:val="28"/>
        </w:rPr>
        <w:instrText xml:space="preserve"> HYPERLINK "https://uk.wikipedia.org/wiki/%D0%A4%D1%80%D0%B0%D0%BD%D1%86%D1%83%D0%B7%D1%8C%D0%BA%D0%B0_%D0%BC%D0%BE%D0%B2%D0%B0" \o "Французька мова" </w:instrText>
      </w:r>
      <w:r w:rsidR="000705EE" w:rsidRPr="00550FFC">
        <w:rPr>
          <w:sz w:val="28"/>
          <w:szCs w:val="28"/>
        </w:rPr>
        <w:fldChar w:fldCharType="separate"/>
      </w:r>
      <w:r w:rsidR="000705EE" w:rsidRPr="00550FFC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705EE" w:rsidRPr="00550FFC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705EE" w:rsidRPr="00550FFC">
        <w:rPr>
          <w:sz w:val="28"/>
          <w:szCs w:val="28"/>
        </w:rPr>
        <w:fldChar w:fldCharType="end"/>
      </w:r>
      <w:r w:rsidR="000705EE" w:rsidRPr="00550FFC">
        <w:rPr>
          <w:sz w:val="28"/>
          <w:szCs w:val="28"/>
          <w:shd w:val="clear" w:color="auto" w:fill="FFFFFF"/>
        </w:rPr>
        <w:t> </w:t>
      </w:r>
      <w:r w:rsidR="000705EE" w:rsidRPr="00550FFC">
        <w:rPr>
          <w:iCs/>
          <w:sz w:val="28"/>
          <w:szCs w:val="28"/>
          <w:shd w:val="clear" w:color="auto" w:fill="FFFFFF"/>
          <w:lang w:val="fr-FR"/>
        </w:rPr>
        <w:t>Fédération Internationale de Volleyball, FIVB</w:t>
      </w:r>
      <w:r w:rsidR="000705EE" w:rsidRPr="00550FFC">
        <w:rPr>
          <w:sz w:val="28"/>
          <w:szCs w:val="28"/>
          <w:shd w:val="clear" w:color="auto" w:fill="FFFFFF"/>
        </w:rPr>
        <w:t>)</w:t>
      </w:r>
      <w:r w:rsidR="00F14577">
        <w:rPr>
          <w:sz w:val="28"/>
          <w:szCs w:val="28"/>
          <w:shd w:val="clear" w:color="auto" w:fill="FFFFFF"/>
        </w:rPr>
        <w:t>.</w:t>
      </w:r>
    </w:p>
    <w:p w:rsidR="00A231D2" w:rsidRDefault="00A231D2" w:rsidP="00A231D2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0705EE" w:rsidRPr="000705EE" w:rsidRDefault="000705EE" w:rsidP="00766E26">
      <w:pPr>
        <w:ind w:firstLine="708"/>
        <w:rPr>
          <w:sz w:val="28"/>
          <w:szCs w:val="28"/>
          <w:shd w:val="clear" w:color="auto" w:fill="FFFFFF"/>
        </w:rPr>
      </w:pPr>
      <w:r w:rsidRPr="000705EE">
        <w:rPr>
          <w:sz w:val="28"/>
          <w:szCs w:val="28"/>
          <w:shd w:val="clear" w:color="auto" w:fill="FFFFFF"/>
        </w:rPr>
        <w:t xml:space="preserve">Футболка (дві штуки різного кольору) – 28 </w:t>
      </w:r>
      <w:proofErr w:type="spellStart"/>
      <w:r w:rsidRPr="000705EE">
        <w:rPr>
          <w:sz w:val="28"/>
          <w:szCs w:val="28"/>
          <w:shd w:val="clear" w:color="auto" w:fill="FFFFFF"/>
        </w:rPr>
        <w:t>комплентів</w:t>
      </w:r>
      <w:proofErr w:type="spellEnd"/>
      <w:r w:rsidRPr="000705EE">
        <w:rPr>
          <w:sz w:val="28"/>
          <w:szCs w:val="28"/>
          <w:shd w:val="clear" w:color="auto" w:fill="FFFFFF"/>
        </w:rPr>
        <w:t xml:space="preserve"> (ціна за одиницю не більше 1 170,00 грн), </w:t>
      </w:r>
    </w:p>
    <w:p w:rsidR="000705EE" w:rsidRPr="000705EE" w:rsidRDefault="000705EE" w:rsidP="00766E26">
      <w:pPr>
        <w:ind w:firstLine="708"/>
        <w:rPr>
          <w:sz w:val="28"/>
          <w:szCs w:val="28"/>
          <w:shd w:val="clear" w:color="auto" w:fill="FFFFFF"/>
        </w:rPr>
      </w:pPr>
      <w:r w:rsidRPr="000705EE">
        <w:rPr>
          <w:sz w:val="28"/>
          <w:szCs w:val="28"/>
          <w:shd w:val="clear" w:color="auto" w:fill="FFFFFF"/>
        </w:rPr>
        <w:t xml:space="preserve">Труси (дві штуки різного кольору) – 28 комплектів (ціна за одиницю не більше 1 340,00 грн), </w:t>
      </w:r>
    </w:p>
    <w:p w:rsidR="000705EE" w:rsidRPr="000705EE" w:rsidRDefault="000705EE" w:rsidP="00766E26">
      <w:pPr>
        <w:ind w:firstLine="708"/>
        <w:rPr>
          <w:sz w:val="28"/>
          <w:szCs w:val="28"/>
          <w:shd w:val="clear" w:color="auto" w:fill="FFFFFF"/>
        </w:rPr>
      </w:pPr>
      <w:r w:rsidRPr="000705EE">
        <w:rPr>
          <w:sz w:val="28"/>
          <w:szCs w:val="28"/>
          <w:shd w:val="clear" w:color="auto" w:fill="FFFFFF"/>
        </w:rPr>
        <w:t xml:space="preserve">Шкарпетки – 56 пар; (ціна за одиницю не більше 390,00 грн), </w:t>
      </w:r>
    </w:p>
    <w:p w:rsidR="00F14577" w:rsidRDefault="000705EE" w:rsidP="00766E26">
      <w:pPr>
        <w:ind w:firstLine="708"/>
        <w:rPr>
          <w:sz w:val="28"/>
          <w:szCs w:val="28"/>
          <w:shd w:val="clear" w:color="auto" w:fill="FFFFFF"/>
        </w:rPr>
      </w:pPr>
      <w:r w:rsidRPr="000705EE">
        <w:rPr>
          <w:sz w:val="28"/>
          <w:szCs w:val="28"/>
          <w:shd w:val="clear" w:color="auto" w:fill="FFFFFF"/>
        </w:rPr>
        <w:t>Наколінники – 28 пар. (ціна за одиницю не більше 915,00 грн).</w:t>
      </w:r>
    </w:p>
    <w:p w:rsidR="000705EE" w:rsidRDefault="000705EE" w:rsidP="00766E26">
      <w:pPr>
        <w:ind w:firstLine="708"/>
        <w:rPr>
          <w:sz w:val="28"/>
          <w:szCs w:val="28"/>
          <w:shd w:val="clear" w:color="auto" w:fill="FFFFFF"/>
        </w:rPr>
      </w:pPr>
    </w:p>
    <w:p w:rsidR="000705EE" w:rsidRDefault="00A231D2" w:rsidP="00766E26">
      <w:pPr>
        <w:ind w:firstLine="708"/>
        <w:rPr>
          <w:sz w:val="28"/>
          <w:szCs w:val="28"/>
        </w:rPr>
      </w:pPr>
      <w:hyperlink r:id="rId5" w:history="1">
        <w:r w:rsidR="000705EE" w:rsidRPr="00E31203">
          <w:rPr>
            <w:rStyle w:val="a6"/>
            <w:sz w:val="28"/>
            <w:szCs w:val="28"/>
          </w:rPr>
          <w:t>https://macronstore.com.ua/futbolnaya-ehkipirovka/uniforms/futbolki-igrovye/macron-nash-shirt-50760301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6" w:history="1">
        <w:r w:rsidR="000705EE" w:rsidRPr="00E31203">
          <w:rPr>
            <w:rStyle w:val="a6"/>
            <w:sz w:val="28"/>
            <w:szCs w:val="28"/>
          </w:rPr>
          <w:t>https://www.store.volleyball.ua/products/volejbolnaya-futbolka-muzhskaya-macron-nash-belyj-serebryanyj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7" w:history="1">
        <w:r w:rsidR="000705EE" w:rsidRPr="00E31203">
          <w:rPr>
            <w:rStyle w:val="a6"/>
            <w:sz w:val="28"/>
            <w:szCs w:val="28"/>
          </w:rPr>
          <w:t>https://macronstore.com.ua/volejbolnaya-ehkipirovka/volley_uniforms/muzhskaya-forma/macron-bismuth-short-205501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8" w:history="1">
        <w:r w:rsidR="000705EE" w:rsidRPr="00E31203">
          <w:rPr>
            <w:rStyle w:val="a6"/>
            <w:sz w:val="28"/>
            <w:szCs w:val="28"/>
          </w:rPr>
          <w:t>https://www.store.volleyball.ua/products/volejbolnye-shorty-muzhskie-macron-bismuth-belyj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9" w:history="1">
        <w:r w:rsidR="000705EE" w:rsidRPr="00E31203">
          <w:rPr>
            <w:rStyle w:val="a6"/>
            <w:sz w:val="28"/>
            <w:szCs w:val="28"/>
          </w:rPr>
          <w:t>https://teamwear.com.ua/accessories/noski/macron-socks/fixed/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10" w:history="1">
        <w:r w:rsidR="000705EE" w:rsidRPr="00E31203">
          <w:rPr>
            <w:rStyle w:val="a6"/>
            <w:sz w:val="28"/>
            <w:szCs w:val="28"/>
          </w:rPr>
          <w:t>https://www.store.volleyball.ua/products/noski-macron-fixed-functional-socks-belyj</w:t>
        </w:r>
      </w:hyperlink>
    </w:p>
    <w:p w:rsidR="000705EE" w:rsidRDefault="00A231D2" w:rsidP="00766E26">
      <w:pPr>
        <w:ind w:firstLine="708"/>
        <w:rPr>
          <w:sz w:val="28"/>
          <w:szCs w:val="28"/>
        </w:rPr>
      </w:pPr>
      <w:hyperlink r:id="rId11" w:history="1">
        <w:r w:rsidR="000705EE" w:rsidRPr="00E31203">
          <w:rPr>
            <w:rStyle w:val="a6"/>
            <w:sz w:val="28"/>
            <w:szCs w:val="28"/>
          </w:rPr>
          <w:t>https://superliga.com.ua/voleybolnie_nakolenniki_mikasa_mt6-049?gclid=Cj0KCQiAuP-</w:t>
        </w:r>
        <w:r w:rsidR="000705EE" w:rsidRPr="00E31203">
          <w:rPr>
            <w:rStyle w:val="a6"/>
            <w:sz w:val="28"/>
            <w:szCs w:val="28"/>
          </w:rPr>
          <w:lastRenderedPageBreak/>
          <w:t>OBhDqARIsAD4XHpdE31unZU4ozYm9cw5cY3cIwzSXl7qqcb-Rb-JtA9aOA2JqrmysVpAaAvmKEALw_wcB</w:t>
        </w:r>
      </w:hyperlink>
    </w:p>
    <w:p w:rsidR="000705EE" w:rsidRDefault="000705EE" w:rsidP="00766E26">
      <w:pPr>
        <w:ind w:firstLine="708"/>
        <w:rPr>
          <w:sz w:val="28"/>
          <w:szCs w:val="28"/>
        </w:rPr>
      </w:pPr>
      <w:r w:rsidRPr="000705EE">
        <w:rPr>
          <w:sz w:val="28"/>
          <w:szCs w:val="28"/>
        </w:rPr>
        <w:t>https://superliga.com.ua/voleybolnie_nakolenniki_asics_performance_kneepad_672540-0900?gclid=Cj0KCQiAuP-OBhDqARIsAD4XHpfWSxXGL4GTU_cg76vvsJ_6KGqubeCz6UlpJKyWeZnr23ialgdncCMaAjNcEALw_wcB</w:t>
      </w:r>
    </w:p>
    <w:p w:rsidR="004C6671" w:rsidRPr="00642D09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0705EE">
        <w:rPr>
          <w:b/>
          <w:sz w:val="28"/>
          <w:szCs w:val="28"/>
        </w:rPr>
        <w:t>117 740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0705EE">
        <w:rPr>
          <w:rFonts w:eastAsia="Times New Roman"/>
          <w:b/>
          <w:sz w:val="28"/>
          <w:szCs w:val="28"/>
          <w:lang w:eastAsia="ru-RU"/>
        </w:rPr>
        <w:t>сто сімнадцять тисяч сімсот сорок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705EE"/>
    <w:rsid w:val="000B3D91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31D2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re.volleyball.ua/products/volejbolnye-shorty-muzhskie-macron-bismuth-bely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cronstore.com.ua/volejbolnaya-ehkipirovka/volley_uniforms/muzhskaya-forma/macron-bismuth-short-2055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ore.volleyball.ua/products/volejbolnaya-futbolka-muzhskaya-macron-nash-belyj-serebryanyj" TargetMode="External"/><Relationship Id="rId11" Type="http://schemas.openxmlformats.org/officeDocument/2006/relationships/hyperlink" Target="https://superliga.com.ua/voleybolnie_nakolenniki_mikasa_mt6-049?gclid=Cj0KCQiAuP-OBhDqARIsAD4XHpdE31unZU4ozYm9cw5cY3cIwzSXl7qqcb-Rb-JtA9aOA2JqrmysVpAaAvmKEALw_wcB" TargetMode="External"/><Relationship Id="rId5" Type="http://schemas.openxmlformats.org/officeDocument/2006/relationships/hyperlink" Target="https://macronstore.com.ua/futbolnaya-ehkipirovka/uniforms/futbolki-igrovye/macron-nash-shirt-50760301" TargetMode="External"/><Relationship Id="rId10" Type="http://schemas.openxmlformats.org/officeDocument/2006/relationships/hyperlink" Target="https://www.store.volleyball.ua/products/noski-macron-fixed-functional-socks-bely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wear.com.ua/accessories/noski/macron-socks/fix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29</cp:revision>
  <cp:lastPrinted>2021-01-28T07:39:00Z</cp:lastPrinted>
  <dcterms:created xsi:type="dcterms:W3CDTF">2021-04-01T19:45:00Z</dcterms:created>
  <dcterms:modified xsi:type="dcterms:W3CDTF">2022-01-13T07:42:00Z</dcterms:modified>
</cp:coreProperties>
</file>