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70B2A6" w14:textId="399B3EFE" w:rsidR="00FB5E82" w:rsidRDefault="00FB5E82" w:rsidP="00FB5E82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B5E82">
        <w:rPr>
          <w:rFonts w:ascii="Times New Roman" w:eastAsia="Calibri" w:hAnsi="Times New Roman" w:cs="Times New Roman"/>
          <w:b/>
          <w:sz w:val="28"/>
          <w:szCs w:val="28"/>
          <w:u w:val="single"/>
        </w:rPr>
        <w:t>Обґрунтування  технічних та якісних характеристик.</w:t>
      </w:r>
    </w:p>
    <w:p w14:paraId="13CC6FD1" w14:textId="77777777" w:rsidR="00DB7B59" w:rsidRPr="00FB5E82" w:rsidRDefault="00DB7B59" w:rsidP="00FB5E82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14:paraId="3E825828" w14:textId="5EB76118" w:rsidR="00FB5E82" w:rsidRPr="00295772" w:rsidRDefault="00C777A9" w:rsidP="00FB5E82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Arial" w:hAnsi="Times New Roman" w:cs="Times New Roman"/>
          <w:bCs/>
          <w:sz w:val="28"/>
          <w:szCs w:val="28"/>
          <w:bdr w:val="none" w:sz="0" w:space="0" w:color="auto" w:frame="1"/>
          <w:lang w:val="ru-RU" w:eastAsia="ru-RU"/>
        </w:rPr>
      </w:pPr>
      <w:r w:rsidRPr="00295772">
        <w:rPr>
          <w:rFonts w:ascii="Times New Roman" w:eastAsia="Arial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Мобільне паркетне покриття </w:t>
      </w:r>
      <w:r w:rsidRPr="00295772">
        <w:rPr>
          <w:rFonts w:ascii="Times New Roman" w:eastAsia="Arial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(ДК 021:201 37420000-8 Гімнастичний інвентар) наказ № 3799, танцювальний спорт</w:t>
      </w:r>
      <w:r w:rsidR="00FB5E82" w:rsidRPr="00295772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97CC5CF" w14:textId="7443EF02" w:rsidR="00FB5E82" w:rsidRPr="00FB5E82" w:rsidRDefault="00C777A9" w:rsidP="00FB5E82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C777A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Мобільне паркетне покриття </w:t>
      </w:r>
      <w:r w:rsidR="00295772">
        <w:rPr>
          <w:rFonts w:ascii="Times New Roman" w:eastAsia="Calibri" w:hAnsi="Times New Roman" w:cs="Times New Roman"/>
          <w:bCs/>
          <w:sz w:val="28"/>
          <w:szCs w:val="28"/>
        </w:rPr>
        <w:t>яке</w:t>
      </w:r>
      <w:r w:rsidR="00DB7B59" w:rsidRPr="0049767F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FB5E82" w:rsidRPr="0049767F">
        <w:rPr>
          <w:rFonts w:ascii="Times New Roman" w:eastAsia="Calibri" w:hAnsi="Times New Roman" w:cs="Times New Roman"/>
          <w:bCs/>
          <w:sz w:val="28"/>
          <w:szCs w:val="28"/>
        </w:rPr>
        <w:t>є</w:t>
      </w:r>
      <w:r w:rsidR="00FB5E82" w:rsidRPr="00FB5E82">
        <w:rPr>
          <w:rFonts w:ascii="Times New Roman" w:eastAsia="Calibri" w:hAnsi="Times New Roman" w:cs="Times New Roman"/>
          <w:sz w:val="28"/>
          <w:szCs w:val="28"/>
        </w:rPr>
        <w:t xml:space="preserve"> предметом закупівлі, закуповується для забезпечення підготовки та участі національної  збірн</w:t>
      </w:r>
      <w:r w:rsidR="00DB7B59">
        <w:rPr>
          <w:rFonts w:ascii="Times New Roman" w:eastAsia="Calibri" w:hAnsi="Times New Roman" w:cs="Times New Roman"/>
          <w:sz w:val="28"/>
          <w:szCs w:val="28"/>
        </w:rPr>
        <w:t xml:space="preserve">ої команди України з неолімпійських видів спорту </w:t>
      </w:r>
      <w:r w:rsidR="00FB5E82" w:rsidRPr="00FB5E82">
        <w:rPr>
          <w:rFonts w:ascii="Times New Roman" w:eastAsia="Calibri" w:hAnsi="Times New Roman" w:cs="Times New Roman"/>
          <w:sz w:val="28"/>
          <w:szCs w:val="28"/>
        </w:rPr>
        <w:t>в міжнародних змаганнях.</w:t>
      </w:r>
    </w:p>
    <w:p w14:paraId="32BD506B" w14:textId="56F1DCD5" w:rsidR="00FB5E82" w:rsidRPr="00FB5E82" w:rsidRDefault="00FB5E82" w:rsidP="00FB5E82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</w:pPr>
      <w:r w:rsidRPr="00FB5E82">
        <w:rPr>
          <w:rFonts w:ascii="Times New Roman" w:eastAsia="Calibri" w:hAnsi="Times New Roman" w:cs="Times New Roman"/>
          <w:sz w:val="28"/>
          <w:szCs w:val="28"/>
        </w:rPr>
        <w:t xml:space="preserve">Технічні та якісні характеристики розроблені відповідно до вимог </w:t>
      </w:r>
      <w:r w:rsidRPr="00FB5E82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Мі</w:t>
      </w:r>
      <w:r w:rsidR="00DB7B59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жнародної</w:t>
      </w:r>
      <w:r w:rsidR="00C777A9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 федерації танцювального спорту</w:t>
      </w:r>
      <w:r w:rsidRPr="00FB5E82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.</w:t>
      </w:r>
    </w:p>
    <w:p w14:paraId="23C2F7E2" w14:textId="77777777" w:rsidR="00FB5E82" w:rsidRPr="00FB5E82" w:rsidRDefault="00FB5E82" w:rsidP="00FB5E82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FB5E82">
        <w:rPr>
          <w:rFonts w:ascii="Times New Roman" w:eastAsia="Calibri" w:hAnsi="Times New Roman" w:cs="Times New Roman"/>
          <w:sz w:val="28"/>
          <w:szCs w:val="28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09AC58DF" w14:textId="77777777" w:rsidR="00FB5E82" w:rsidRPr="00FB5E82" w:rsidRDefault="00FB5E82" w:rsidP="00FB5E82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14:paraId="33DA063B" w14:textId="77777777" w:rsidR="00FB5E82" w:rsidRPr="00FB5E82" w:rsidRDefault="00FB5E82" w:rsidP="00FB5E82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B5E82">
        <w:rPr>
          <w:rFonts w:ascii="Times New Roman" w:eastAsia="Calibri" w:hAnsi="Times New Roman" w:cs="Times New Roman"/>
          <w:b/>
          <w:sz w:val="28"/>
          <w:szCs w:val="28"/>
          <w:u w:val="single"/>
        </w:rPr>
        <w:t>Обґрунтування очікуваної вартості, розміру бюджетного призначення</w:t>
      </w:r>
    </w:p>
    <w:p w14:paraId="4E2DC725" w14:textId="77777777" w:rsidR="00FB5E82" w:rsidRPr="00FB5E82" w:rsidRDefault="00FB5E82" w:rsidP="00FB5E8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FB5E82">
        <w:rPr>
          <w:rFonts w:ascii="Times New Roman" w:eastAsia="Calibri" w:hAnsi="Times New Roman" w:cs="Times New Roman"/>
          <w:sz w:val="28"/>
          <w:szCs w:val="28"/>
        </w:rPr>
        <w:t xml:space="preserve">Орієнтовна вартість розрахована методом порівняння ринкових цін, що визначені шляхом збору і аналізу цінової інформації реального ринку товару котрий </w:t>
      </w:r>
      <w:r w:rsidRPr="00FB5E82">
        <w:rPr>
          <w:rFonts w:ascii="Times New Roman" w:eastAsia="Calibri" w:hAnsi="Times New Roman" w:cs="Times New Roman"/>
          <w:spacing w:val="-11"/>
          <w:sz w:val="28"/>
          <w:szCs w:val="28"/>
        </w:rPr>
        <w:t>ґрунтується</w:t>
      </w:r>
      <w:r w:rsidRPr="00FB5E82">
        <w:rPr>
          <w:rFonts w:ascii="Times New Roman" w:eastAsia="Calibri" w:hAnsi="Times New Roman" w:cs="Times New Roman"/>
          <w:sz w:val="28"/>
          <w:szCs w:val="28"/>
        </w:rPr>
        <w:t xml:space="preserve"> на запитах та комерційних пропозиціях у виробників та постачальників відповідного  товару. </w:t>
      </w:r>
    </w:p>
    <w:p w14:paraId="4D3DBBBE" w14:textId="77777777" w:rsidR="00FB5E82" w:rsidRPr="00FB5E82" w:rsidRDefault="00FB5E82" w:rsidP="00FB5E8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5E82">
        <w:rPr>
          <w:rFonts w:ascii="Times New Roman" w:eastAsia="Calibri" w:hAnsi="Times New Roman" w:cs="Times New Roman"/>
          <w:sz w:val="28"/>
          <w:szCs w:val="28"/>
        </w:rPr>
        <w:t>Очікувана вартість предмету закупівлі за результатами проведеного моніторингу на веб-сайтах виробника за кордоном, веб-сайтах дилера</w:t>
      </w:r>
      <w:r w:rsidRPr="00FB5E82">
        <w:rPr>
          <w:rFonts w:ascii="Times New Roman" w:eastAsia="Calibri" w:hAnsi="Times New Roman" w:cs="Times New Roman"/>
          <w:sz w:val="28"/>
          <w:szCs w:val="28"/>
          <w:lang w:val="ru-RU"/>
        </w:rPr>
        <w:t>/</w:t>
      </w:r>
      <w:proofErr w:type="spellStart"/>
      <w:r w:rsidRPr="00FB5E82">
        <w:rPr>
          <w:rFonts w:ascii="Times New Roman" w:eastAsia="Calibri" w:hAnsi="Times New Roman" w:cs="Times New Roman"/>
          <w:sz w:val="28"/>
          <w:szCs w:val="28"/>
          <w:lang w:val="ru-RU"/>
        </w:rPr>
        <w:t>дистриб</w:t>
      </w:r>
      <w:proofErr w:type="spellEnd"/>
      <w:r w:rsidRPr="00FB5E82">
        <w:rPr>
          <w:rFonts w:ascii="Times New Roman" w:eastAsia="Calibri" w:hAnsi="Times New Roman" w:cs="Times New Roman"/>
          <w:sz w:val="28"/>
          <w:szCs w:val="28"/>
          <w:lang w:val="ru-RU"/>
        </w:rPr>
        <w:t>’</w:t>
      </w:r>
      <w:proofErr w:type="spellStart"/>
      <w:r w:rsidRPr="00FB5E82">
        <w:rPr>
          <w:rFonts w:ascii="Times New Roman" w:eastAsia="Calibri" w:hAnsi="Times New Roman" w:cs="Times New Roman"/>
          <w:sz w:val="28"/>
          <w:szCs w:val="28"/>
        </w:rPr>
        <w:t>ютора</w:t>
      </w:r>
      <w:proofErr w:type="spellEnd"/>
      <w:r w:rsidRPr="00FB5E82">
        <w:rPr>
          <w:rFonts w:ascii="Times New Roman" w:eastAsia="Calibri" w:hAnsi="Times New Roman" w:cs="Times New Roman"/>
          <w:sz w:val="28"/>
          <w:szCs w:val="28"/>
        </w:rPr>
        <w:t xml:space="preserve"> за відповідну одиницю становить: </w:t>
      </w:r>
    </w:p>
    <w:p w14:paraId="5458580A" w14:textId="77777777" w:rsidR="00FB5E82" w:rsidRPr="00FB5E82" w:rsidRDefault="00FB5E82" w:rsidP="00FB5E8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14:paraId="5C3666AD" w14:textId="696B356F" w:rsidR="00FB5E82" w:rsidRPr="00FB5E82" w:rsidRDefault="00FB5E82" w:rsidP="00FB5E8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5E82">
        <w:rPr>
          <w:rFonts w:ascii="Times New Roman" w:eastAsia="Calibri" w:hAnsi="Times New Roman" w:cs="Times New Roman"/>
          <w:sz w:val="28"/>
          <w:szCs w:val="28"/>
        </w:rPr>
        <w:t>-</w:t>
      </w:r>
      <w:r w:rsidRPr="00FB5E82">
        <w:rPr>
          <w:rFonts w:ascii="Times New Roman" w:eastAsia="Arial" w:hAnsi="Times New Roman" w:cs="Times New Roman"/>
          <w:bCs/>
          <w:sz w:val="24"/>
          <w:szCs w:val="24"/>
          <w:lang w:eastAsia="ru-RU"/>
        </w:rPr>
        <w:t xml:space="preserve"> </w:t>
      </w:r>
      <w:r w:rsidR="00C777A9" w:rsidRPr="00C777A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Мобільне паркетне покриття </w:t>
      </w:r>
      <w:r w:rsidRPr="00FB5E82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proofErr w:type="spellStart"/>
      <w:r w:rsidRPr="00FB5E82">
        <w:rPr>
          <w:rFonts w:ascii="Times New Roman" w:eastAsia="Calibri" w:hAnsi="Times New Roman" w:cs="Times New Roman"/>
          <w:sz w:val="28"/>
          <w:szCs w:val="28"/>
          <w:lang w:val="ru-RU"/>
        </w:rPr>
        <w:t>ор</w:t>
      </w:r>
      <w:r w:rsidR="00DB7B59">
        <w:rPr>
          <w:rFonts w:ascii="Times New Roman" w:eastAsia="Calibri" w:hAnsi="Times New Roman" w:cs="Times New Roman"/>
          <w:sz w:val="28"/>
          <w:szCs w:val="28"/>
          <w:lang w:val="ru-RU"/>
        </w:rPr>
        <w:t>ієнтовна</w:t>
      </w:r>
      <w:proofErr w:type="spellEnd"/>
      <w:r w:rsidR="00DB7B5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</w:t>
      </w:r>
      <w:proofErr w:type="spellStart"/>
      <w:r w:rsidR="00DB7B59">
        <w:rPr>
          <w:rFonts w:ascii="Times New Roman" w:eastAsia="Calibri" w:hAnsi="Times New Roman" w:cs="Times New Roman"/>
          <w:sz w:val="28"/>
          <w:szCs w:val="28"/>
          <w:lang w:val="ru-RU"/>
        </w:rPr>
        <w:t>ціна</w:t>
      </w:r>
      <w:proofErr w:type="spellEnd"/>
      <w:r w:rsidR="00DB7B5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="00DB7B59">
        <w:rPr>
          <w:rFonts w:ascii="Times New Roman" w:eastAsia="Calibri" w:hAnsi="Times New Roman" w:cs="Times New Roman"/>
          <w:sz w:val="28"/>
          <w:szCs w:val="28"/>
          <w:lang w:val="ru-RU"/>
        </w:rPr>
        <w:t>одиницю</w:t>
      </w:r>
      <w:proofErr w:type="spellEnd"/>
      <w:r w:rsidRPr="00FB5E8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товару </w:t>
      </w:r>
      <w:proofErr w:type="spellStart"/>
      <w:r w:rsidRPr="00FB5E82">
        <w:rPr>
          <w:rFonts w:ascii="Times New Roman" w:eastAsia="Calibri" w:hAnsi="Times New Roman" w:cs="Times New Roman"/>
          <w:sz w:val="28"/>
          <w:szCs w:val="28"/>
          <w:lang w:val="ru-RU"/>
        </w:rPr>
        <w:t>складає</w:t>
      </w:r>
      <w:proofErr w:type="spellEnd"/>
      <w:r w:rsidRPr="00FB5E8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bookmarkStart w:id="0" w:name="_GoBack"/>
      <w:r w:rsidR="00C777A9">
        <w:rPr>
          <w:rFonts w:ascii="Times New Roman" w:eastAsia="Calibri" w:hAnsi="Times New Roman" w:cs="Times New Roman"/>
          <w:sz w:val="28"/>
          <w:szCs w:val="28"/>
        </w:rPr>
        <w:t>2 26</w:t>
      </w:r>
      <w:r w:rsidRPr="00FB5E82">
        <w:rPr>
          <w:rFonts w:ascii="Times New Roman" w:eastAsia="Calibri" w:hAnsi="Times New Roman" w:cs="Times New Roman"/>
          <w:sz w:val="28"/>
          <w:szCs w:val="28"/>
        </w:rPr>
        <w:t>0 000 грн</w:t>
      </w:r>
      <w:bookmarkEnd w:id="0"/>
      <w:r w:rsidRPr="00FB5E82">
        <w:rPr>
          <w:rFonts w:ascii="Times New Roman" w:eastAsia="Calibri" w:hAnsi="Times New Roman" w:cs="Times New Roman"/>
          <w:sz w:val="28"/>
          <w:szCs w:val="28"/>
        </w:rPr>
        <w:t>. 00 коп.</w:t>
      </w:r>
      <w:r w:rsidRPr="00FB5E82">
        <w:rPr>
          <w:rFonts w:ascii="Times New Roman" w:eastAsia="Calibri" w:hAnsi="Times New Roman" w:cs="Times New Roman"/>
          <w:sz w:val="24"/>
        </w:rPr>
        <w:t xml:space="preserve">, </w:t>
      </w:r>
      <w:r w:rsidR="00C777A9">
        <w:rPr>
          <w:rFonts w:ascii="Times New Roman" w:eastAsia="Calibri" w:hAnsi="Times New Roman" w:cs="Times New Roman"/>
          <w:sz w:val="28"/>
          <w:szCs w:val="28"/>
        </w:rPr>
        <w:t>загальна вартість за 1 к-т складає 2 260</w:t>
      </w:r>
      <w:r w:rsidR="00DB7B59">
        <w:rPr>
          <w:rFonts w:ascii="Times New Roman" w:eastAsia="Calibri" w:hAnsi="Times New Roman" w:cs="Times New Roman"/>
          <w:sz w:val="28"/>
          <w:szCs w:val="28"/>
        </w:rPr>
        <w:t xml:space="preserve"> 000</w:t>
      </w:r>
      <w:r w:rsidRPr="00FB5E82">
        <w:rPr>
          <w:rFonts w:ascii="Times New Roman" w:eastAsia="Calibri" w:hAnsi="Times New Roman" w:cs="Times New Roman"/>
          <w:sz w:val="28"/>
          <w:szCs w:val="28"/>
        </w:rPr>
        <w:t>, 00 грн.</w:t>
      </w:r>
    </w:p>
    <w:p w14:paraId="2E0DDC08" w14:textId="77777777" w:rsidR="00FB5E82" w:rsidRPr="00FB5E82" w:rsidRDefault="00FB5E82" w:rsidP="00FB5E8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1C4348C" w14:textId="77777777" w:rsidR="00FB5E82" w:rsidRPr="00FB5E82" w:rsidRDefault="00FB5E82" w:rsidP="00FB5E8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F20B8C7" w14:textId="77777777" w:rsidR="00FB5E82" w:rsidRPr="00FB5E82" w:rsidRDefault="00FB5E82" w:rsidP="00FB5E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14:paraId="455D5C92" w14:textId="32517C97" w:rsidR="00FB5E82" w:rsidRPr="00FB5E82" w:rsidRDefault="00FB5E82" w:rsidP="00FB5E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5E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Розмір бюджетного призначення:</w:t>
      </w:r>
      <w:r w:rsidRPr="00FB5E82">
        <w:rPr>
          <w:rFonts w:ascii="Times New Roman" w:eastAsia="Calibri" w:hAnsi="Times New Roman" w:cs="Times New Roman"/>
          <w:sz w:val="24"/>
        </w:rPr>
        <w:t xml:space="preserve"> </w:t>
      </w:r>
      <w:r w:rsidR="00C777A9">
        <w:rPr>
          <w:rFonts w:ascii="Times New Roman" w:eastAsia="Calibri" w:hAnsi="Times New Roman" w:cs="Times New Roman"/>
          <w:b/>
          <w:sz w:val="28"/>
        </w:rPr>
        <w:t>2 26</w:t>
      </w:r>
      <w:r w:rsidR="00DB7B59">
        <w:rPr>
          <w:rFonts w:ascii="Times New Roman" w:eastAsia="Calibri" w:hAnsi="Times New Roman" w:cs="Times New Roman"/>
          <w:b/>
          <w:sz w:val="28"/>
        </w:rPr>
        <w:t>0</w:t>
      </w:r>
      <w:r w:rsidRPr="00FB5E82">
        <w:rPr>
          <w:rFonts w:ascii="Times New Roman" w:eastAsia="Calibri" w:hAnsi="Times New Roman" w:cs="Times New Roman"/>
          <w:b/>
          <w:sz w:val="28"/>
        </w:rPr>
        <w:t xml:space="preserve"> 000 грн. 00 коп. </w:t>
      </w:r>
      <w:r w:rsidRPr="00FB5E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5B2546CE" w14:textId="7C82E4FE" w:rsidR="002732BD" w:rsidRPr="00FB5E82" w:rsidRDefault="002732BD" w:rsidP="00FB5E82"/>
    <w:sectPr w:rsidR="002732BD" w:rsidRPr="00FB5E82" w:rsidSect="005B33DF">
      <w:pgSz w:w="11906" w:h="16838"/>
      <w:pgMar w:top="568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2119C"/>
    <w:multiLevelType w:val="multilevel"/>
    <w:tmpl w:val="84FE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D81B3C"/>
    <w:multiLevelType w:val="multilevel"/>
    <w:tmpl w:val="18DC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E105B1"/>
    <w:multiLevelType w:val="multilevel"/>
    <w:tmpl w:val="F812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F82EA4"/>
    <w:multiLevelType w:val="multilevel"/>
    <w:tmpl w:val="AC88886C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1B6"/>
    <w:rsid w:val="00036C7C"/>
    <w:rsid w:val="00052130"/>
    <w:rsid w:val="00052F77"/>
    <w:rsid w:val="00074635"/>
    <w:rsid w:val="00094091"/>
    <w:rsid w:val="000A0D40"/>
    <w:rsid w:val="000C11B6"/>
    <w:rsid w:val="000C7A13"/>
    <w:rsid w:val="000D42E9"/>
    <w:rsid w:val="00132EC2"/>
    <w:rsid w:val="0014026C"/>
    <w:rsid w:val="00143FDC"/>
    <w:rsid w:val="001575CB"/>
    <w:rsid w:val="0016036A"/>
    <w:rsid w:val="00170F0D"/>
    <w:rsid w:val="00191114"/>
    <w:rsid w:val="00195342"/>
    <w:rsid w:val="001A7430"/>
    <w:rsid w:val="001B2C45"/>
    <w:rsid w:val="001D0368"/>
    <w:rsid w:val="001E4D46"/>
    <w:rsid w:val="002732BD"/>
    <w:rsid w:val="00295772"/>
    <w:rsid w:val="002D748F"/>
    <w:rsid w:val="00312421"/>
    <w:rsid w:val="0039717C"/>
    <w:rsid w:val="003A5598"/>
    <w:rsid w:val="003F27F6"/>
    <w:rsid w:val="003F50ED"/>
    <w:rsid w:val="004101A6"/>
    <w:rsid w:val="00464542"/>
    <w:rsid w:val="004808DE"/>
    <w:rsid w:val="00486233"/>
    <w:rsid w:val="00495AF3"/>
    <w:rsid w:val="0049767F"/>
    <w:rsid w:val="004B7EF3"/>
    <w:rsid w:val="004E3EE6"/>
    <w:rsid w:val="00512AC5"/>
    <w:rsid w:val="00570686"/>
    <w:rsid w:val="005B33DF"/>
    <w:rsid w:val="005E5667"/>
    <w:rsid w:val="00612B3E"/>
    <w:rsid w:val="00637237"/>
    <w:rsid w:val="00664319"/>
    <w:rsid w:val="00671C95"/>
    <w:rsid w:val="006757FB"/>
    <w:rsid w:val="006D7E65"/>
    <w:rsid w:val="006E3616"/>
    <w:rsid w:val="006E6F0F"/>
    <w:rsid w:val="00754E88"/>
    <w:rsid w:val="00757BBD"/>
    <w:rsid w:val="007B03AA"/>
    <w:rsid w:val="007B59A9"/>
    <w:rsid w:val="007C09AE"/>
    <w:rsid w:val="007D28DE"/>
    <w:rsid w:val="00823708"/>
    <w:rsid w:val="00832F91"/>
    <w:rsid w:val="00861E86"/>
    <w:rsid w:val="00896548"/>
    <w:rsid w:val="00896D9C"/>
    <w:rsid w:val="008D58B4"/>
    <w:rsid w:val="008E3984"/>
    <w:rsid w:val="008F0557"/>
    <w:rsid w:val="00902A3B"/>
    <w:rsid w:val="00905186"/>
    <w:rsid w:val="0091503D"/>
    <w:rsid w:val="00960E71"/>
    <w:rsid w:val="009766DE"/>
    <w:rsid w:val="0098373D"/>
    <w:rsid w:val="009B7DD2"/>
    <w:rsid w:val="009C0490"/>
    <w:rsid w:val="009D3F1D"/>
    <w:rsid w:val="009D44D8"/>
    <w:rsid w:val="00A0101F"/>
    <w:rsid w:val="00A548BE"/>
    <w:rsid w:val="00AE0112"/>
    <w:rsid w:val="00AE164D"/>
    <w:rsid w:val="00B118B6"/>
    <w:rsid w:val="00B230BD"/>
    <w:rsid w:val="00B5714E"/>
    <w:rsid w:val="00B62481"/>
    <w:rsid w:val="00B92052"/>
    <w:rsid w:val="00BC2BB4"/>
    <w:rsid w:val="00BD79FA"/>
    <w:rsid w:val="00BD7FC6"/>
    <w:rsid w:val="00C17DF0"/>
    <w:rsid w:val="00C7709F"/>
    <w:rsid w:val="00C777A9"/>
    <w:rsid w:val="00C92D8B"/>
    <w:rsid w:val="00C93CB9"/>
    <w:rsid w:val="00CE28EF"/>
    <w:rsid w:val="00CF65E3"/>
    <w:rsid w:val="00D1683A"/>
    <w:rsid w:val="00D3425B"/>
    <w:rsid w:val="00D413BD"/>
    <w:rsid w:val="00D66CA4"/>
    <w:rsid w:val="00D6723B"/>
    <w:rsid w:val="00D775F6"/>
    <w:rsid w:val="00D86C2B"/>
    <w:rsid w:val="00DA775B"/>
    <w:rsid w:val="00DB524A"/>
    <w:rsid w:val="00DB7B59"/>
    <w:rsid w:val="00E26FCA"/>
    <w:rsid w:val="00E657FE"/>
    <w:rsid w:val="00EC69EE"/>
    <w:rsid w:val="00EE2EFA"/>
    <w:rsid w:val="00EE47BA"/>
    <w:rsid w:val="00F24B3D"/>
    <w:rsid w:val="00F33FBC"/>
    <w:rsid w:val="00F41BAC"/>
    <w:rsid w:val="00FB1B54"/>
    <w:rsid w:val="00FB3F03"/>
    <w:rsid w:val="00FB5E82"/>
    <w:rsid w:val="00FB67FE"/>
    <w:rsid w:val="00FD3128"/>
    <w:rsid w:val="00FF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97D3B"/>
  <w15:chartTrackingRefBased/>
  <w15:docId w15:val="{FF4C6D6A-CA94-4D22-88BB-B98F3E76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32BD"/>
  </w:style>
  <w:style w:type="paragraph" w:styleId="1">
    <w:name w:val="heading 1"/>
    <w:basedOn w:val="a"/>
    <w:next w:val="a"/>
    <w:link w:val="10"/>
    <w:uiPriority w:val="9"/>
    <w:qFormat/>
    <w:rsid w:val="00170F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2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B2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1B2C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1B2C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C4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B2C4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1B2C4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1B2C45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1B2C45"/>
    <w:rPr>
      <w:color w:val="0000FF"/>
      <w:u w:val="single"/>
    </w:rPr>
  </w:style>
  <w:style w:type="character" w:customStyle="1" w:styleId="tagsitem">
    <w:name w:val="tags__item"/>
    <w:basedOn w:val="a0"/>
    <w:rsid w:val="001B2C45"/>
  </w:style>
  <w:style w:type="character" w:customStyle="1" w:styleId="rating-controlstitle">
    <w:name w:val="rating-controls__title"/>
    <w:basedOn w:val="a0"/>
    <w:rsid w:val="001B2C45"/>
  </w:style>
  <w:style w:type="paragraph" w:customStyle="1" w:styleId="navitem">
    <w:name w:val="nav__item"/>
    <w:basedOn w:val="a"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170F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a5">
    <w:name w:val="Table Grid"/>
    <w:basedOn w:val="a1"/>
    <w:uiPriority w:val="39"/>
    <w:rsid w:val="006E3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6E3616"/>
    <w:rPr>
      <w:color w:val="605E5C"/>
      <w:shd w:val="clear" w:color="auto" w:fill="E1DFDD"/>
    </w:rPr>
  </w:style>
  <w:style w:type="character" w:styleId="a6">
    <w:name w:val="Emphasis"/>
    <w:uiPriority w:val="20"/>
    <w:qFormat/>
    <w:rsid w:val="0039717C"/>
    <w:rPr>
      <w:i/>
      <w:iCs/>
    </w:rPr>
  </w:style>
  <w:style w:type="paragraph" w:styleId="a7">
    <w:name w:val="List Paragraph"/>
    <w:basedOn w:val="a"/>
    <w:uiPriority w:val="34"/>
    <w:qFormat/>
    <w:rsid w:val="0039717C"/>
    <w:pPr>
      <w:spacing w:after="200" w:line="240" w:lineRule="auto"/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rvps2">
    <w:name w:val="rvps2"/>
    <w:basedOn w:val="a"/>
    <w:qFormat/>
    <w:rsid w:val="00397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8">
    <w:name w:val="FollowedHyperlink"/>
    <w:basedOn w:val="a0"/>
    <w:uiPriority w:val="99"/>
    <w:semiHidden/>
    <w:unhideWhenUsed/>
    <w:rsid w:val="00612B3E"/>
    <w:rPr>
      <w:color w:val="954F72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12A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512A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41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81682">
                          <w:marLeft w:val="-1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9049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34712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69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2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230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306065">
                          <w:marLeft w:val="0"/>
                          <w:marRight w:val="0"/>
                          <w:marTop w:val="750"/>
                          <w:marBottom w:val="600"/>
                          <w:divBdr>
                            <w:top w:val="single" w:sz="6" w:space="15" w:color="AEAEA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9684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49601">
                          <w:marLeft w:val="0"/>
                          <w:marRight w:val="0"/>
                          <w:marTop w:val="0"/>
                          <w:marBottom w:val="23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8878">
                              <w:marLeft w:val="0"/>
                              <w:marRight w:val="0"/>
                              <w:marTop w:val="360"/>
                              <w:marBottom w:val="23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2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408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8488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05859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8404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77182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4076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075260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51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9767447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46235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9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18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19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4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D0B76-2794-46BC-BBF3-0181DAEFD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Ратушна Анжела Миколаївна</cp:lastModifiedBy>
  <cp:revision>2</cp:revision>
  <cp:lastPrinted>2022-01-19T13:57:00Z</cp:lastPrinted>
  <dcterms:created xsi:type="dcterms:W3CDTF">2022-01-19T14:01:00Z</dcterms:created>
  <dcterms:modified xsi:type="dcterms:W3CDTF">2022-01-19T14:01:00Z</dcterms:modified>
</cp:coreProperties>
</file>