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A164C0" w:rsidRDefault="00AB46D1" w:rsidP="00F922FF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AB46D1">
        <w:rPr>
          <w:bCs/>
          <w:sz w:val="28"/>
          <w:szCs w:val="28"/>
        </w:rPr>
        <w:t>Радіостанції (ДК 021:2015- 32360000- 4 - Переговорне обладнання) наказ 970, санний спорт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1A6254" w:rsidRDefault="00AB46D1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AB46D1">
        <w:rPr>
          <w:rStyle w:val="a7"/>
          <w:b w:val="0"/>
          <w:sz w:val="28"/>
          <w:szCs w:val="28"/>
        </w:rPr>
        <w:t>Радіостанції (ДК 021:2015- 32360000- 4 - Переговорне о</w:t>
      </w:r>
      <w:r>
        <w:rPr>
          <w:rStyle w:val="a7"/>
          <w:b w:val="0"/>
          <w:sz w:val="28"/>
          <w:szCs w:val="28"/>
        </w:rPr>
        <w:t xml:space="preserve">бладнання) </w:t>
      </w:r>
      <w:r w:rsidR="00DE0C02" w:rsidRPr="00DE0C02">
        <w:rPr>
          <w:rStyle w:val="a7"/>
          <w:b w:val="0"/>
          <w:sz w:val="28"/>
          <w:szCs w:val="28"/>
        </w:rPr>
        <w:t xml:space="preserve">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F922FF">
        <w:rPr>
          <w:sz w:val="28"/>
          <w:szCs w:val="28"/>
        </w:rPr>
        <w:t>з скелетону та бобслею в ХХІ</w:t>
      </w:r>
      <w:r w:rsidR="00F922FF">
        <w:rPr>
          <w:sz w:val="28"/>
          <w:szCs w:val="28"/>
          <w:lang w:val="en-US"/>
        </w:rPr>
        <w:t>V</w:t>
      </w:r>
      <w:r w:rsidR="00F922FF">
        <w:rPr>
          <w:sz w:val="28"/>
          <w:szCs w:val="28"/>
        </w:rPr>
        <w:t xml:space="preserve"> зимових Олімпійських іграх 2022 року в місті Пекін (Китайська Народна Республіка).</w:t>
      </w:r>
      <w:r w:rsidR="00F922FF" w:rsidRPr="00375E15">
        <w:rPr>
          <w:sz w:val="28"/>
          <w:szCs w:val="28"/>
        </w:rPr>
        <w:t xml:space="preserve"> </w:t>
      </w:r>
    </w:p>
    <w:p w:rsidR="006E15E6" w:rsidRDefault="006E15E6" w:rsidP="006E15E6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>
        <w:rPr>
          <w:bCs/>
          <w:sz w:val="28"/>
          <w:szCs w:val="28"/>
          <w:shd w:val="clear" w:color="auto" w:fill="FFFFFF"/>
        </w:rPr>
        <w:t>Міжнародної федерації</w:t>
      </w:r>
      <w:r w:rsidRPr="006D50F3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санного спорту.</w:t>
      </w:r>
    </w:p>
    <w:p w:rsidR="006E15E6" w:rsidRPr="00F922FF" w:rsidRDefault="006E15E6" w:rsidP="002F3D0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6E15E6" w:rsidRPr="004C6671" w:rsidRDefault="006E15E6" w:rsidP="006E15E6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 xml:space="preserve">Орієнтовна вартість розрахована методом порівняння ринкових цін, що визначені шляхом збору і аналізу цінової інформації реального ринку товару котрий </w:t>
      </w:r>
      <w:r w:rsidRPr="004C6671">
        <w:rPr>
          <w:spacing w:val="-11"/>
          <w:sz w:val="28"/>
          <w:szCs w:val="28"/>
        </w:rPr>
        <w:t>ґрунтується</w:t>
      </w:r>
      <w:r w:rsidRPr="004C6671">
        <w:rPr>
          <w:sz w:val="28"/>
          <w:szCs w:val="28"/>
        </w:rPr>
        <w:t xml:space="preserve"> на запитах та комерційних пропозиціях у виробників та постачальників відповідного  товару. </w:t>
      </w:r>
    </w:p>
    <w:p w:rsidR="006E15E6" w:rsidRDefault="006E15E6" w:rsidP="006E15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>
        <w:rPr>
          <w:sz w:val="28"/>
          <w:szCs w:val="28"/>
        </w:rPr>
        <w:t>виробника за кордоном, веб-сайтах дилера</w:t>
      </w:r>
      <w:r w:rsidRPr="00AF2414"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дистриб</w:t>
      </w:r>
      <w:proofErr w:type="spellEnd"/>
      <w:r w:rsidRPr="00AF2414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6E15E6" w:rsidRDefault="006E15E6" w:rsidP="006E15E6">
      <w:pPr>
        <w:jc w:val="both"/>
        <w:rPr>
          <w:sz w:val="28"/>
        </w:rPr>
      </w:pPr>
    </w:p>
    <w:p w:rsidR="006E15E6" w:rsidRPr="002F2102" w:rsidRDefault="006E15E6" w:rsidP="006E15E6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Pr="00AB46D1">
        <w:rPr>
          <w:bCs/>
          <w:sz w:val="28"/>
          <w:szCs w:val="28"/>
        </w:rPr>
        <w:t xml:space="preserve">Радіостанції </w:t>
      </w:r>
      <w:r w:rsidRPr="002F2102"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r>
        <w:rPr>
          <w:sz w:val="28"/>
          <w:szCs w:val="28"/>
          <w:lang w:val="ru-RU"/>
        </w:rPr>
        <w:t xml:space="preserve"> за комплект 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26 375</w:t>
      </w:r>
      <w:r w:rsidRPr="002F2102">
        <w:rPr>
          <w:sz w:val="28"/>
          <w:szCs w:val="28"/>
        </w:rPr>
        <w:t>грн. 00 коп.</w:t>
      </w:r>
      <w:r>
        <w:t xml:space="preserve">, </w:t>
      </w:r>
      <w:r>
        <w:rPr>
          <w:sz w:val="28"/>
          <w:szCs w:val="28"/>
        </w:rPr>
        <w:t>загальна вартість за 4</w:t>
      </w:r>
      <w:r w:rsidRPr="0031613F">
        <w:rPr>
          <w:sz w:val="28"/>
          <w:szCs w:val="28"/>
        </w:rPr>
        <w:t xml:space="preserve"> к-т складає</w:t>
      </w:r>
      <w:r>
        <w:rPr>
          <w:sz w:val="28"/>
          <w:szCs w:val="28"/>
        </w:rPr>
        <w:t xml:space="preserve"> 105 500, 00 грн.</w:t>
      </w:r>
    </w:p>
    <w:p w:rsidR="006E15E6" w:rsidRPr="002F2102" w:rsidRDefault="006E15E6" w:rsidP="006E15E6">
      <w:pPr>
        <w:jc w:val="both"/>
        <w:rPr>
          <w:sz w:val="28"/>
          <w:szCs w:val="28"/>
        </w:rPr>
      </w:pPr>
    </w:p>
    <w:p w:rsidR="00660C21" w:rsidRPr="006E15E6" w:rsidRDefault="00660C21" w:rsidP="00B91561">
      <w:pPr>
        <w:ind w:firstLine="708"/>
        <w:jc w:val="both"/>
        <w:rPr>
          <w:sz w:val="28"/>
          <w:szCs w:val="28"/>
        </w:rPr>
      </w:pPr>
    </w:p>
    <w:p w:rsidR="00371B07" w:rsidRPr="00371B07" w:rsidRDefault="00371B07" w:rsidP="00371B07">
      <w:pPr>
        <w:rPr>
          <w:rFonts w:eastAsia="Times New Roman"/>
          <w:color w:val="00B0F0"/>
          <w:szCs w:val="24"/>
          <w:highlight w:val="yellow"/>
          <w:lang w:val="ru-RU" w:eastAsia="ru-RU"/>
        </w:rPr>
      </w:pPr>
    </w:p>
    <w:p w:rsidR="00DE0C02" w:rsidRPr="0038602E" w:rsidRDefault="00DE0C02" w:rsidP="00660C21">
      <w:pPr>
        <w:rPr>
          <w:rFonts w:eastAsia="Times New Roman"/>
          <w:color w:val="00B0F0"/>
          <w:szCs w:val="24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B91561" w:rsidRPr="00DE0C02" w:rsidRDefault="00B91561" w:rsidP="00B12C2F">
      <w:pPr>
        <w:rPr>
          <w:rFonts w:eastAsia="Times New Roman"/>
          <w:b/>
          <w:sz w:val="32"/>
          <w:szCs w:val="28"/>
          <w:lang w:val="ru-RU" w:eastAsia="ru-RU"/>
        </w:rPr>
      </w:pPr>
    </w:p>
    <w:p w:rsidR="000B3D91" w:rsidRPr="00A11EA4" w:rsidRDefault="00B049A0" w:rsidP="00F92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660C21" w:rsidRPr="00660C21">
        <w:rPr>
          <w:b/>
          <w:sz w:val="32"/>
          <w:szCs w:val="32"/>
        </w:rPr>
        <w:t>105 500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  <w:r w:rsidR="00F922FF">
        <w:rPr>
          <w:sz w:val="28"/>
          <w:szCs w:val="28"/>
          <w:lang w:val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04C5D"/>
    <w:rsid w:val="00265918"/>
    <w:rsid w:val="002F3D05"/>
    <w:rsid w:val="00332256"/>
    <w:rsid w:val="003617BC"/>
    <w:rsid w:val="00371B07"/>
    <w:rsid w:val="00375E1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5E6"/>
    <w:rsid w:val="006E189B"/>
    <w:rsid w:val="007939CD"/>
    <w:rsid w:val="007F3F79"/>
    <w:rsid w:val="007F6814"/>
    <w:rsid w:val="008945FA"/>
    <w:rsid w:val="0092029A"/>
    <w:rsid w:val="00921304"/>
    <w:rsid w:val="00977CFB"/>
    <w:rsid w:val="00A11EA4"/>
    <w:rsid w:val="00A164C0"/>
    <w:rsid w:val="00A2533E"/>
    <w:rsid w:val="00A25365"/>
    <w:rsid w:val="00A75FCE"/>
    <w:rsid w:val="00A8115A"/>
    <w:rsid w:val="00A92248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72B95"/>
    <w:rsid w:val="00C95646"/>
    <w:rsid w:val="00CD296E"/>
    <w:rsid w:val="00CE6B35"/>
    <w:rsid w:val="00CF5061"/>
    <w:rsid w:val="00D47525"/>
    <w:rsid w:val="00DE0C02"/>
    <w:rsid w:val="00E65B27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2021-10-25T08:43:00Z</dcterms:created>
  <dcterms:modified xsi:type="dcterms:W3CDTF">2021-10-25T08:43:00Z</dcterms:modified>
</cp:coreProperties>
</file>