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80689" w14:textId="00D443A4" w:rsidR="001B2C45" w:rsidRDefault="0089654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  <w:r w:rsidRPr="00581528">
        <w:rPr>
          <w:rFonts w:ascii="Times New Roman" w:hAnsi="Times New Roman"/>
          <w:b/>
          <w:sz w:val="24"/>
          <w:lang w:eastAsia="ru-RU"/>
        </w:rPr>
        <w:t>Обґрунтування 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14:paraId="6A339715" w14:textId="77777777" w:rsidR="007328B8" w:rsidRDefault="007328B8" w:rsidP="00896548">
      <w:pPr>
        <w:spacing w:after="0" w:line="240" w:lineRule="auto"/>
        <w:jc w:val="center"/>
        <w:rPr>
          <w:rFonts w:ascii="Times New Roman" w:hAnsi="Times New Roman"/>
          <w:b/>
          <w:sz w:val="24"/>
          <w:lang w:eastAsia="ru-RU"/>
        </w:rPr>
      </w:pPr>
    </w:p>
    <w:p w14:paraId="37598B0F" w14:textId="77777777" w:rsidR="007D25E2" w:rsidRDefault="001B2C45" w:rsidP="007D25E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 закупівлі</w:t>
      </w:r>
      <w:bookmarkStart w:id="0" w:name="_Hlk79076374"/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  <w:r w:rsidR="00FC0DE1" w:rsidRPr="00FC0DE1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End w:id="0"/>
      <w:r w:rsidR="007D25E2" w:rsidRPr="007D2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ДК 021:2015: 92620000-3 Послуги, пов’язані зі спортом</w:t>
      </w:r>
    </w:p>
    <w:p w14:paraId="3C7E40DA" w14:textId="1F14F7AE" w:rsidR="007C3BBE" w:rsidRDefault="007D25E2" w:rsidP="007D25E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(</w:t>
      </w:r>
      <w:r w:rsidRPr="007D2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Послуга щодо експлуатації спортивної споруди для 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D2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ювеналів</w:t>
      </w:r>
      <w:proofErr w:type="spellEnd"/>
      <w:r w:rsidRPr="007D25E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(стандарт, латина, 10 танців, ІІ ранг) (1786/2.093/3, 2175/9м) </w:t>
      </w:r>
    </w:p>
    <w:p w14:paraId="0188F5EF" w14:textId="422BC51B" w:rsidR="00407EC3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доцільності закупівлі.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269EE0DF" w14:textId="4BCC8EA4" w:rsidR="009766DE" w:rsidRPr="00F41BAC" w:rsidRDefault="00170F0D" w:rsidP="009766D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Згідно</w:t>
      </w:r>
      <w:r w:rsidRPr="00F41BAC">
        <w:rPr>
          <w:rFonts w:ascii="Times New Roman" w:hAnsi="Times New Roman" w:cs="Times New Roman"/>
          <w:sz w:val="24"/>
          <w:szCs w:val="24"/>
        </w:rPr>
        <w:t xml:space="preserve"> до положення, затвердженого наказом</w:t>
      </w:r>
      <w:r w:rsidR="009766DE" w:rsidRPr="00F41BAC">
        <w:rPr>
          <w:rFonts w:ascii="Times New Roman" w:hAnsi="Times New Roman" w:cs="Times New Roman"/>
          <w:sz w:val="24"/>
          <w:szCs w:val="24"/>
        </w:rPr>
        <w:t xml:space="preserve"> </w:t>
      </w:r>
      <w:r w:rsidRPr="00F41BAC">
        <w:rPr>
          <w:rFonts w:ascii="Times New Roman" w:hAnsi="Times New Roman" w:cs="Times New Roman"/>
          <w:sz w:val="24"/>
          <w:szCs w:val="24"/>
        </w:rPr>
        <w:t>Міністерства молоді та спорту України від 02.12.2020 № 2729 Державна установа «Управління збірних команд та забезпечення спортивних заходів «</w:t>
      </w:r>
      <w:proofErr w:type="spellStart"/>
      <w:r w:rsidRPr="00F41BAC">
        <w:rPr>
          <w:rFonts w:ascii="Times New Roman" w:hAnsi="Times New Roman" w:cs="Times New Roman"/>
          <w:sz w:val="24"/>
          <w:szCs w:val="24"/>
        </w:rPr>
        <w:t>Укрспортзабезпечення</w:t>
      </w:r>
      <w:proofErr w:type="spellEnd"/>
      <w:r w:rsidRPr="00F41BAC">
        <w:rPr>
          <w:rFonts w:ascii="Times New Roman" w:hAnsi="Times New Roman" w:cs="Times New Roman"/>
          <w:sz w:val="24"/>
          <w:szCs w:val="24"/>
        </w:rPr>
        <w:t>»</w:t>
      </w:r>
      <w:r w:rsidR="004808DE" w:rsidRPr="00F41BAC">
        <w:rPr>
          <w:rFonts w:ascii="Times New Roman" w:hAnsi="Times New Roman" w:cs="Times New Roman"/>
          <w:sz w:val="24"/>
          <w:szCs w:val="24"/>
        </w:rPr>
        <w:t xml:space="preserve"> (далі – Замовник)</w:t>
      </w:r>
      <w:r w:rsidRPr="00F41BAC">
        <w:rPr>
          <w:rFonts w:ascii="Times New Roman" w:hAnsi="Times New Roman" w:cs="Times New Roman"/>
          <w:sz w:val="24"/>
          <w:szCs w:val="24"/>
        </w:rPr>
        <w:t xml:space="preserve">, виконує наступні функції: здійснює фінансове та матеріально-технічне забезпечення підготовки спортсменів національних збірних команд України з олімпійських та неолімпійських видів спорту до участі у змаганнях міжнародного рівня, та їх участі у таких змаганнях; організовує та проводить включені до Єдиного календарного плану фізкультурно-оздоровчих і спортивних заходів України (далі — Календарний план) навчально-тренувальні збори національних збірних команд з олімпійських та неолімпійських видів спорту. </w:t>
      </w:r>
    </w:p>
    <w:p w14:paraId="1311FE6F" w14:textId="62D05752" w:rsidR="009766DE" w:rsidRDefault="004808DE" w:rsidP="007C3BB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Для виконання зазначених функцій Замовник повинен, забезпечити </w:t>
      </w:r>
      <w:r w:rsidR="000C7A1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належне 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7C3BBE"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="007C3BBE"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>ювеналів</w:t>
      </w:r>
      <w:proofErr w:type="spellEnd"/>
      <w:r w:rsidR="007C3BBE" w:rsidRPr="007C3BBE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(стандарт, латина, 10 танців, ІІ ранг)</w:t>
      </w:r>
      <w:r w:rsidR="00FF440D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76E98F7F" w14:textId="77777777" w:rsidR="007328B8" w:rsidRPr="005E5667" w:rsidRDefault="007328B8" w:rsidP="005E566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4B11B04D" w14:textId="027C535A" w:rsidR="000C7A13" w:rsidRPr="000C7A13" w:rsidRDefault="00FF440D" w:rsidP="005E5667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1" w:name="_Hlk79138186"/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 xml:space="preserve">Обґрунтування 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застосування переговорної процедури закупівлі</w:t>
      </w:r>
      <w:r w:rsidR="006E6F0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.</w:t>
      </w:r>
      <w:r w:rsidR="006E6F0F" w:rsidRPr="006E6F0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  <w:bookmarkStart w:id="2" w:name="_Hlk66682778"/>
    </w:p>
    <w:bookmarkEnd w:id="1"/>
    <w:p w14:paraId="6D209637" w14:textId="77777777" w:rsidR="007D25E2" w:rsidRPr="007D25E2" w:rsidRDefault="007D25E2" w:rsidP="007D25E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 до Положення Державної установи "Управління збірних команд та забезпечення спортивних заходів "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", затвердженого наказом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02.12.2020 № 2729, Єдиного календарного плану фізкультурно-оздоровчих та спортивних заходів України на 2021 рік, затвердженого наказом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28.12.2020 № 2821 (зі змінами), наказу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Мінмолодьспорту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 28.07.2021 № 2676 (зі змінами), Регламенту проведення 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ранг), затвердженого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Мінмолодьспортом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28.07.2021 № 1059/5.2/21 (зі змінами), доповідної записки провідного тренера штатної команди національних збірних команд України з неолімпійських видів спорту Віталія Петрова від 30.08.2021 №2113-2/21, проводиться чемпіонат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ранг).</w:t>
      </w:r>
    </w:p>
    <w:p w14:paraId="709C485C" w14:textId="77777777" w:rsidR="00675B16" w:rsidRDefault="00675B16" w:rsidP="007D25E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75B16">
        <w:rPr>
          <w:rFonts w:ascii="Times New Roman" w:hAnsi="Times New Roman" w:cs="Times New Roman"/>
          <w:color w:val="000000" w:themeColor="text1"/>
          <w:sz w:val="24"/>
          <w:szCs w:val="24"/>
        </w:rPr>
        <w:t>Згідно, наданих документів надавачем послуги щодо експлуатації спортивної споруди визначено ТОВАРИСТВО З ОБМЕЖЕНОЮ ВІДПОВІДАЛЬНІСТЮ «КСГ».</w:t>
      </w:r>
    </w:p>
    <w:p w14:paraId="406747FE" w14:textId="5E40A239" w:rsidR="007D25E2" w:rsidRPr="007D25E2" w:rsidRDefault="007D25E2" w:rsidP="007D25E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Враховуючи вище вказане, послуга щодо експлуатації спортивної споруди для 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 може бути надана виключно ТОВАРИСТВО З ОБМЕЖЕНОЮ ВІДПОВІДАЛЬНІСТЮ «КСГ».</w:t>
      </w:r>
    </w:p>
    <w:p w14:paraId="1CADDF76" w14:textId="5541A5C0" w:rsidR="00DF69F7" w:rsidRPr="0014026C" w:rsidRDefault="007D25E2" w:rsidP="007D25E2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З огляду на зазначене, Замовник вирішив застосувати переговорну процедуру відповідно абзацу 4 пункту 2 частини другої статті 40 Закону України «Про публічні закупівлі» (відсутність конкуренції з технічних причин, яка має бути документально підтверджена замовником)</w:t>
      </w:r>
    </w:p>
    <w:p w14:paraId="05164398" w14:textId="77777777" w:rsidR="00407EC3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Обґрунтування технічних та якісних характеристик предмета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1227AB" w14:textId="339F14CC" w:rsidR="00EE47BA" w:rsidRDefault="00EE47BA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Технічні та якісні характеристики предмета закупівлі визначені на підставі потреби </w:t>
      </w:r>
      <w:r w:rsidR="009433E3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проведення </w:t>
      </w:r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="008C1F99" w:rsidRPr="007C3B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51E00" w14:textId="77777777" w:rsidR="00407EC3" w:rsidRPr="009B7DD2" w:rsidRDefault="00407EC3" w:rsidP="00EE47BA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65F4D3ED" w14:textId="77777777" w:rsidR="00407EC3" w:rsidRDefault="001B2C45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uk-UA"/>
        </w:rPr>
        <w:t>Обґрунтування очікуваної ціни закупівлі/бюджетного призначення.</w:t>
      </w:r>
      <w:r w:rsidRPr="00132EC2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</w:t>
      </w:r>
    </w:p>
    <w:p w14:paraId="613FFB20" w14:textId="77777777" w:rsidR="00DA2509" w:rsidRPr="007D25E2" w:rsidRDefault="001B2C45" w:rsidP="00DA2509">
      <w:pPr>
        <w:shd w:val="clear" w:color="auto" w:fill="FFFFFF"/>
        <w:tabs>
          <w:tab w:val="left" w:pos="29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t xml:space="preserve">Очікувана вартість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>визнач</w:t>
      </w:r>
      <w:r w:rsidR="001D0368">
        <w:rPr>
          <w:rFonts w:ascii="Times New Roman" w:eastAsia="Times New Roman" w:hAnsi="Times New Roman" w:cs="Times New Roman"/>
          <w:sz w:val="24"/>
          <w:szCs w:val="24"/>
          <w:lang w:eastAsia="uk-UA"/>
        </w:rPr>
        <w:t>ається</w:t>
      </w:r>
      <w:r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кошторисом витрат спортивного заходу № </w:t>
      </w:r>
      <w:r w:rsidR="008C1F99">
        <w:rPr>
          <w:rFonts w:ascii="Times New Roman" w:eastAsia="Times New Roman" w:hAnsi="Times New Roman" w:cs="Times New Roman"/>
          <w:sz w:val="24"/>
          <w:szCs w:val="24"/>
          <w:lang w:eastAsia="uk-UA"/>
        </w:rPr>
        <w:t>2175/9м</w:t>
      </w:r>
      <w:r w:rsidR="005A623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74635" w:rsidRPr="00F41B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до  </w:t>
      </w:r>
      <w:r w:rsidR="00074635" w:rsidRPr="00F41BAC">
        <w:rPr>
          <w:rFonts w:ascii="Times New Roman" w:hAnsi="Times New Roman" w:cs="Times New Roman"/>
          <w:sz w:val="24"/>
          <w:szCs w:val="24"/>
        </w:rPr>
        <w:t>наказ</w:t>
      </w:r>
      <w:r w:rsidR="009B7DD2">
        <w:rPr>
          <w:rFonts w:ascii="Times New Roman" w:hAnsi="Times New Roman" w:cs="Times New Roman"/>
          <w:sz w:val="24"/>
          <w:szCs w:val="24"/>
        </w:rPr>
        <w:t>у</w:t>
      </w:r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Державної установи «Управління збірних команд та забезпечення спортивної заходів «</w:t>
      </w:r>
      <w:proofErr w:type="spellStart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>Укрспортзабезпечення</w:t>
      </w:r>
      <w:proofErr w:type="spellEnd"/>
      <w:r w:rsidR="00CA7EF0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від </w:t>
      </w:r>
      <w:r w:rsidR="008C1F99">
        <w:rPr>
          <w:rFonts w:ascii="Times New Roman" w:hAnsi="Times New Roman" w:cs="Times New Roman"/>
          <w:color w:val="000000" w:themeColor="text1"/>
          <w:sz w:val="24"/>
          <w:szCs w:val="24"/>
        </w:rPr>
        <w:t>09.09</w:t>
      </w:r>
      <w:r w:rsidR="005A6232" w:rsidRPr="001402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.2021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1786/2.093/3 </w:t>
      </w:r>
      <w:r w:rsidR="009433E3" w:rsidRPr="009433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«Про фінансове та матеріально-технічне забезпечення проведення </w:t>
      </w:r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чемпіонату Європи з танцювального спорту (10 танців, ІІ ранг), міжнародного турніру з танцювального спорту серед дорослих, молоді, юніорів, </w:t>
      </w:r>
      <w:proofErr w:type="spellStart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>ювеналів</w:t>
      </w:r>
      <w:proofErr w:type="spellEnd"/>
      <w:r w:rsidR="008C1F99" w:rsidRPr="008C1F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(стандарт, латина, 10 танців, ІІ ранг)</w:t>
      </w:r>
      <w:r w:rsidR="005A6232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CE28EF">
        <w:rPr>
          <w:rFonts w:ascii="Times New Roman" w:hAnsi="Times New Roman" w:cs="Times New Roman"/>
          <w:sz w:val="24"/>
          <w:szCs w:val="24"/>
        </w:rPr>
        <w:t xml:space="preserve">, </w:t>
      </w:r>
      <w:r w:rsidR="004E3EE6" w:rsidRPr="00F41BAC">
        <w:rPr>
          <w:rFonts w:ascii="Times New Roman" w:hAnsi="Times New Roman" w:cs="Times New Roman"/>
          <w:sz w:val="24"/>
          <w:szCs w:val="24"/>
        </w:rPr>
        <w:t xml:space="preserve">який </w:t>
      </w:r>
      <w:r w:rsidR="009766DE" w:rsidRPr="00F41BAC">
        <w:rPr>
          <w:rFonts w:ascii="Times New Roman" w:hAnsi="Times New Roman"/>
          <w:sz w:val="24"/>
          <w:szCs w:val="24"/>
        </w:rPr>
        <w:t>формув</w:t>
      </w:r>
      <w:r w:rsidR="00F41BAC">
        <w:rPr>
          <w:rFonts w:ascii="Times New Roman" w:hAnsi="Times New Roman"/>
          <w:sz w:val="24"/>
          <w:szCs w:val="24"/>
        </w:rPr>
        <w:t>ав</w:t>
      </w:r>
      <w:r w:rsidR="009766DE" w:rsidRPr="00F41BAC">
        <w:rPr>
          <w:rFonts w:ascii="Times New Roman" w:hAnsi="Times New Roman"/>
          <w:sz w:val="24"/>
          <w:szCs w:val="24"/>
        </w:rPr>
        <w:t xml:space="preserve">ся шляхом моніторингу </w:t>
      </w:r>
      <w:r w:rsidR="00F41BAC" w:rsidRPr="00F41BAC">
        <w:rPr>
          <w:rFonts w:ascii="Times New Roman" w:hAnsi="Times New Roman"/>
          <w:sz w:val="24"/>
          <w:szCs w:val="24"/>
        </w:rPr>
        <w:t>середньо ринкових</w:t>
      </w:r>
      <w:r w:rsidR="009766DE" w:rsidRPr="00F41BAC">
        <w:rPr>
          <w:rFonts w:ascii="Times New Roman" w:hAnsi="Times New Roman"/>
          <w:sz w:val="24"/>
          <w:szCs w:val="24"/>
        </w:rPr>
        <w:t xml:space="preserve"> цін н</w:t>
      </w:r>
      <w:r w:rsidR="004E3EE6" w:rsidRPr="00F41BAC">
        <w:rPr>
          <w:rFonts w:ascii="Times New Roman" w:hAnsi="Times New Roman"/>
          <w:sz w:val="24"/>
          <w:szCs w:val="24"/>
        </w:rPr>
        <w:t>а послуг</w:t>
      </w:r>
      <w:r w:rsidR="00823708">
        <w:rPr>
          <w:rFonts w:ascii="Times New Roman" w:hAnsi="Times New Roman"/>
          <w:sz w:val="24"/>
          <w:szCs w:val="24"/>
        </w:rPr>
        <w:t>у</w:t>
      </w:r>
      <w:r w:rsidR="009B7DD2">
        <w:rPr>
          <w:rFonts w:ascii="Times New Roman" w:hAnsi="Times New Roman"/>
          <w:sz w:val="24"/>
          <w:szCs w:val="24"/>
        </w:rPr>
        <w:t xml:space="preserve"> та р</w:t>
      </w:r>
      <w:r w:rsidR="009B7DD2" w:rsidRPr="009B7DD2">
        <w:rPr>
          <w:rFonts w:ascii="Times New Roman" w:hAnsi="Times New Roman"/>
          <w:sz w:val="24"/>
          <w:szCs w:val="24"/>
        </w:rPr>
        <w:t>озрахунк</w:t>
      </w:r>
      <w:r w:rsidR="009B7DD2">
        <w:rPr>
          <w:rFonts w:ascii="Times New Roman" w:hAnsi="Times New Roman"/>
          <w:sz w:val="24"/>
          <w:szCs w:val="24"/>
        </w:rPr>
        <w:t>у</w:t>
      </w:r>
      <w:r w:rsidR="009B7DD2" w:rsidRPr="009B7DD2">
        <w:rPr>
          <w:rFonts w:ascii="Times New Roman" w:hAnsi="Times New Roman"/>
          <w:sz w:val="24"/>
          <w:szCs w:val="24"/>
        </w:rPr>
        <w:t xml:space="preserve"> вартості послуг </w:t>
      </w:r>
      <w:r w:rsidR="00DA2509" w:rsidRPr="007D25E2">
        <w:rPr>
          <w:rFonts w:ascii="Times New Roman" w:hAnsi="Times New Roman" w:cs="Times New Roman"/>
          <w:color w:val="000000" w:themeColor="text1"/>
          <w:sz w:val="24"/>
          <w:szCs w:val="24"/>
        </w:rPr>
        <w:t>ТОВАРИСТВО З ОБМЕЖЕНОЮ ВІДПОВІДАЛЬНІСТЮ «КСГ».</w:t>
      </w:r>
    </w:p>
    <w:p w14:paraId="219976D9" w14:textId="6E91E073" w:rsidR="007328B8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1AB1">
        <w:rPr>
          <w:rFonts w:ascii="Times New Roman" w:hAnsi="Times New Roman" w:cs="Times New Roman"/>
          <w:sz w:val="24"/>
          <w:szCs w:val="24"/>
        </w:rPr>
        <w:t>Витрати про</w:t>
      </w:r>
      <w:r>
        <w:rPr>
          <w:rFonts w:ascii="Times New Roman" w:hAnsi="Times New Roman" w:cs="Times New Roman"/>
          <w:sz w:val="24"/>
          <w:szCs w:val="24"/>
        </w:rPr>
        <w:t>водяться</w:t>
      </w:r>
      <w:r w:rsidRPr="00EE1AB1">
        <w:rPr>
          <w:rFonts w:ascii="Times New Roman" w:hAnsi="Times New Roman" w:cs="Times New Roman"/>
          <w:sz w:val="24"/>
          <w:szCs w:val="24"/>
        </w:rPr>
        <w:t xml:space="preserve"> за рахунок асигнувань із загального фонду державного бюджету, передбачених на проведення спортивних заходів з олімпійських видів спорту за КПКВК 3401220, КЕКВ 2240.</w:t>
      </w:r>
    </w:p>
    <w:p w14:paraId="3CD14B3C" w14:textId="77777777" w:rsidR="00EE1AB1" w:rsidRDefault="00EE1AB1" w:rsidP="009B7D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49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5243"/>
        <w:gridCol w:w="3687"/>
      </w:tblGrid>
      <w:tr w:rsidR="00570686" w:rsidRPr="00F41BAC" w14:paraId="09AE5408" w14:textId="77777777" w:rsidTr="005B33DF">
        <w:trPr>
          <w:trHeight w:val="485"/>
        </w:trPr>
        <w:tc>
          <w:tcPr>
            <w:tcW w:w="3058" w:type="pct"/>
            <w:gridSpan w:val="2"/>
            <w:shd w:val="clear" w:color="auto" w:fill="23A6DA"/>
          </w:tcPr>
          <w:p w14:paraId="626D50EC" w14:textId="684F6A51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14:paraId="16C65656" w14:textId="77777777" w:rsidR="00074635" w:rsidRPr="00F41BAC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1942" w:type="pct"/>
            <w:shd w:val="clear" w:color="auto" w:fill="23A6D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7A8AA" w14:textId="66360C45" w:rsidR="00074635" w:rsidRPr="00F41BAC" w:rsidRDefault="00074635" w:rsidP="005B33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570686" w:rsidRPr="00F41BAC" w14:paraId="5788B27F" w14:textId="77777777" w:rsidTr="0014026C">
        <w:trPr>
          <w:trHeight w:val="170"/>
        </w:trPr>
        <w:tc>
          <w:tcPr>
            <w:tcW w:w="296" w:type="pct"/>
            <w:shd w:val="clear" w:color="auto" w:fill="F0F5F2"/>
            <w:vAlign w:val="center"/>
          </w:tcPr>
          <w:p w14:paraId="5B3B4234" w14:textId="1FFA35C7" w:rsidR="00074635" w:rsidRPr="00E657FE" w:rsidRDefault="00074635" w:rsidP="009766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76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46" w14:textId="09045909" w:rsidR="00074635" w:rsidRPr="00E657FE" w:rsidRDefault="007D25E2" w:rsidP="009766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D25E2">
              <w:rPr>
                <w:rFonts w:ascii="Times New Roman" w:hAnsi="Times New Roman" w:cs="Times New Roman"/>
                <w:sz w:val="24"/>
                <w:szCs w:val="24"/>
              </w:rPr>
              <w:t xml:space="preserve">Послуга щодо експлуатації спортивної споруди для чемпіонату Європи з танцювального спорту (10 танців, ІІ ранг), міжнародного турніру з танцювального спорту серед дорослих, молоді, юніорів, </w:t>
            </w:r>
            <w:proofErr w:type="spellStart"/>
            <w:r w:rsidRPr="007D25E2">
              <w:rPr>
                <w:rFonts w:ascii="Times New Roman" w:hAnsi="Times New Roman" w:cs="Times New Roman"/>
                <w:sz w:val="24"/>
                <w:szCs w:val="24"/>
              </w:rPr>
              <w:t>ювеналів</w:t>
            </w:r>
            <w:proofErr w:type="spellEnd"/>
            <w:r w:rsidRPr="007D25E2">
              <w:rPr>
                <w:rFonts w:ascii="Times New Roman" w:hAnsi="Times New Roman" w:cs="Times New Roman"/>
                <w:sz w:val="24"/>
                <w:szCs w:val="24"/>
              </w:rPr>
              <w:t xml:space="preserve"> (стандарт, латина, 10 танців, ІІ ранг) (1786/2.093/3, 2175/9м) (ДК 021:2015: 92620000-3 Послуги, пов’язані зі спортом)</w:t>
            </w:r>
          </w:p>
        </w:tc>
        <w:tc>
          <w:tcPr>
            <w:tcW w:w="1942" w:type="pct"/>
            <w:shd w:val="clear" w:color="auto" w:fill="F0F5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8B871" w14:textId="2ACB631E" w:rsidR="00074635" w:rsidRPr="00E657FE" w:rsidRDefault="007D25E2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565</w:t>
            </w:r>
            <w:r w:rsidR="00CA7EF0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920</w:t>
            </w:r>
            <w:r w:rsidR="004E3EE6" w:rsidRPr="00E657FE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,00</w:t>
            </w:r>
          </w:p>
        </w:tc>
      </w:tr>
      <w:tr w:rsidR="00570686" w:rsidRPr="00F41BAC" w14:paraId="1ECBA9D9" w14:textId="3C9A1392" w:rsidTr="00E657FE">
        <w:trPr>
          <w:trHeight w:val="206"/>
        </w:trPr>
        <w:tc>
          <w:tcPr>
            <w:tcW w:w="3058" w:type="pct"/>
            <w:gridSpan w:val="2"/>
          </w:tcPr>
          <w:p w14:paraId="22C94793" w14:textId="54C7AAE9" w:rsidR="00074635" w:rsidRPr="00E657FE" w:rsidRDefault="004E3EE6" w:rsidP="004E3E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E657F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1942" w:type="pct"/>
          </w:tcPr>
          <w:p w14:paraId="1D4EAA1B" w14:textId="350E425B" w:rsidR="00074635" w:rsidRPr="00E657FE" w:rsidRDefault="007D25E2" w:rsidP="004E3EE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565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92</w:t>
            </w:r>
            <w:r w:rsidR="006F08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  <w:r w:rsidR="002D3D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,00</w:t>
            </w:r>
          </w:p>
        </w:tc>
      </w:tr>
    </w:tbl>
    <w:p w14:paraId="5637BAFA" w14:textId="7A10DF99" w:rsidR="00464542" w:rsidRPr="003F28B0" w:rsidRDefault="00464542" w:rsidP="00B230BD">
      <w:pPr>
        <w:tabs>
          <w:tab w:val="left" w:pos="8025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464542" w:rsidRPr="003F28B0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132EC2"/>
    <w:rsid w:val="0014026C"/>
    <w:rsid w:val="001575CB"/>
    <w:rsid w:val="00170F0D"/>
    <w:rsid w:val="00191114"/>
    <w:rsid w:val="00195342"/>
    <w:rsid w:val="001A7430"/>
    <w:rsid w:val="001B2C45"/>
    <w:rsid w:val="001C5C51"/>
    <w:rsid w:val="001D0368"/>
    <w:rsid w:val="001E4D46"/>
    <w:rsid w:val="001F3F24"/>
    <w:rsid w:val="002D3D1F"/>
    <w:rsid w:val="003F28B0"/>
    <w:rsid w:val="00407EC3"/>
    <w:rsid w:val="004101A6"/>
    <w:rsid w:val="00464542"/>
    <w:rsid w:val="004808DE"/>
    <w:rsid w:val="004E3EE6"/>
    <w:rsid w:val="00570686"/>
    <w:rsid w:val="005A6232"/>
    <w:rsid w:val="005B33DF"/>
    <w:rsid w:val="005E5667"/>
    <w:rsid w:val="00664319"/>
    <w:rsid w:val="006757FB"/>
    <w:rsid w:val="00675B16"/>
    <w:rsid w:val="006A5575"/>
    <w:rsid w:val="006E6F0F"/>
    <w:rsid w:val="006F08AB"/>
    <w:rsid w:val="007326F5"/>
    <w:rsid w:val="007328B8"/>
    <w:rsid w:val="007A1A06"/>
    <w:rsid w:val="007C3BBE"/>
    <w:rsid w:val="007D25E2"/>
    <w:rsid w:val="00823708"/>
    <w:rsid w:val="00825D92"/>
    <w:rsid w:val="00832F91"/>
    <w:rsid w:val="00896548"/>
    <w:rsid w:val="008C1F99"/>
    <w:rsid w:val="008D58B4"/>
    <w:rsid w:val="00905186"/>
    <w:rsid w:val="0091503D"/>
    <w:rsid w:val="009433E3"/>
    <w:rsid w:val="009766DE"/>
    <w:rsid w:val="009B7DD2"/>
    <w:rsid w:val="009C0490"/>
    <w:rsid w:val="00A0101F"/>
    <w:rsid w:val="00A548BE"/>
    <w:rsid w:val="00A67B17"/>
    <w:rsid w:val="00AC179A"/>
    <w:rsid w:val="00AC36CA"/>
    <w:rsid w:val="00B230BD"/>
    <w:rsid w:val="00B523F5"/>
    <w:rsid w:val="00B94B45"/>
    <w:rsid w:val="00BD7FC6"/>
    <w:rsid w:val="00C92D8B"/>
    <w:rsid w:val="00CA7EF0"/>
    <w:rsid w:val="00CE28EF"/>
    <w:rsid w:val="00CF65E3"/>
    <w:rsid w:val="00D1683A"/>
    <w:rsid w:val="00D413BD"/>
    <w:rsid w:val="00DA2509"/>
    <w:rsid w:val="00DA775B"/>
    <w:rsid w:val="00DB524A"/>
    <w:rsid w:val="00DF69F7"/>
    <w:rsid w:val="00E10768"/>
    <w:rsid w:val="00E657FE"/>
    <w:rsid w:val="00EE1AB1"/>
    <w:rsid w:val="00EE47BA"/>
    <w:rsid w:val="00F24B3D"/>
    <w:rsid w:val="00F33FBC"/>
    <w:rsid w:val="00F41BAC"/>
    <w:rsid w:val="00FB1B54"/>
    <w:rsid w:val="00FB67FE"/>
    <w:rsid w:val="00FC0DE1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7D3B"/>
  <w15:chartTrackingRefBased/>
  <w15:docId w15:val="{FF4C6D6A-CA94-4D22-88BB-B98F3E76E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509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3FBF-0219-49E8-A16E-D1A1ECE30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3239</Words>
  <Characters>1847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cp:lastPrinted>2021-08-05T13:44:00Z</cp:lastPrinted>
  <dcterms:created xsi:type="dcterms:W3CDTF">2021-10-26T09:13:00Z</dcterms:created>
  <dcterms:modified xsi:type="dcterms:W3CDTF">2021-10-26T09:13:00Z</dcterms:modified>
</cp:coreProperties>
</file>