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6F60" w14:textId="7FD205D4" w:rsidR="00CE28EF" w:rsidRDefault="00896548" w:rsidP="00CB4BB1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3736A3A2" w14:textId="77777777" w:rsidR="00CB4BB1" w:rsidRPr="00CB4BB1" w:rsidRDefault="00CB4BB1" w:rsidP="00CB4BB1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5FACBF34" w14:textId="53D60642" w:rsidR="00B814E8" w:rsidRPr="00CB4BB1" w:rsidRDefault="001B2C45" w:rsidP="00CB4BB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814E8" w:rsidRPr="00B814E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92120000-8 — Послуги з розповсюдження кіно- та відеопродукції</w:t>
      </w:r>
      <w:r w:rsidR="00B814E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B814E8" w:rsidRPr="00B814E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Послуги з розповсюдження відеопродукції (онлайн-</w:t>
      </w:r>
      <w:r w:rsidR="00B814E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ре</w:t>
      </w:r>
      <w:r w:rsidR="00B814E8" w:rsidRPr="00B814E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трансляції) Кубку Білі Джин Кінг з тенісу ТОВ «Теніс Україна» (198/1.043/3, 747/3 м)</w:t>
      </w:r>
      <w:r w:rsidR="00B814E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B814E8" w:rsidRPr="00B814E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69EE0DF" w14:textId="0792F4C2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7620D815" w14:textId="54BB01D8" w:rsidR="00132EC2" w:rsidRPr="00CB4BB1" w:rsidRDefault="004808DE" w:rsidP="00CB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B814E8" w:rsidRPr="00B814E8">
        <w:rPr>
          <w:rFonts w:ascii="Times New Roman" w:eastAsia="Times New Roman" w:hAnsi="Times New Roman" w:cs="Times New Roman"/>
          <w:sz w:val="24"/>
          <w:szCs w:val="24"/>
          <w:lang w:eastAsia="uk-UA"/>
        </w:rPr>
        <w:t>Кубок Білі Джин Кінг з тенісу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11B04D" w14:textId="4EE51A7A" w:rsidR="000C7A13" w:rsidRPr="000C7A13" w:rsidRDefault="00FF440D" w:rsidP="00B814E8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</w:p>
    <w:p w14:paraId="12A1AB0D" w14:textId="251B9A41" w:rsidR="009311C1" w:rsidRDefault="009C0490" w:rsidP="00CB4BB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490">
        <w:rPr>
          <w:rFonts w:ascii="Times New Roman" w:hAnsi="Times New Roman" w:cs="Times New Roman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28.12.2020 № 2821, наказу </w:t>
      </w:r>
      <w:proofErr w:type="spellStart"/>
      <w:r w:rsidRPr="009C0490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9C0490">
        <w:rPr>
          <w:rFonts w:ascii="Times New Roman" w:hAnsi="Times New Roman" w:cs="Times New Roman"/>
          <w:sz w:val="24"/>
          <w:szCs w:val="24"/>
        </w:rPr>
        <w:t xml:space="preserve"> від 2</w:t>
      </w:r>
      <w:r w:rsidR="001575CB" w:rsidRPr="001575CB">
        <w:rPr>
          <w:rFonts w:ascii="Times New Roman" w:hAnsi="Times New Roman" w:cs="Times New Roman"/>
          <w:sz w:val="24"/>
          <w:szCs w:val="24"/>
        </w:rPr>
        <w:t>4</w:t>
      </w:r>
      <w:r w:rsidRPr="009C0490">
        <w:rPr>
          <w:rFonts w:ascii="Times New Roman" w:hAnsi="Times New Roman" w:cs="Times New Roman"/>
          <w:sz w:val="24"/>
          <w:szCs w:val="24"/>
        </w:rPr>
        <w:t>.0</w:t>
      </w:r>
      <w:r w:rsidR="001575CB" w:rsidRPr="001575CB">
        <w:rPr>
          <w:rFonts w:ascii="Times New Roman" w:hAnsi="Times New Roman" w:cs="Times New Roman"/>
          <w:sz w:val="24"/>
          <w:szCs w:val="24"/>
        </w:rPr>
        <w:t>3</w:t>
      </w:r>
      <w:r w:rsidRPr="009C0490">
        <w:rPr>
          <w:rFonts w:ascii="Times New Roman" w:hAnsi="Times New Roman" w:cs="Times New Roman"/>
          <w:sz w:val="24"/>
          <w:szCs w:val="24"/>
        </w:rPr>
        <w:t xml:space="preserve">.2021 № </w:t>
      </w:r>
      <w:r w:rsidR="001575CB" w:rsidRPr="001575CB">
        <w:rPr>
          <w:rFonts w:ascii="Times New Roman" w:hAnsi="Times New Roman" w:cs="Times New Roman"/>
          <w:sz w:val="24"/>
          <w:szCs w:val="24"/>
        </w:rPr>
        <w:t>9</w:t>
      </w:r>
      <w:r w:rsidR="00B655FC">
        <w:rPr>
          <w:rFonts w:ascii="Times New Roman" w:hAnsi="Times New Roman" w:cs="Times New Roman"/>
          <w:sz w:val="24"/>
          <w:szCs w:val="24"/>
        </w:rPr>
        <w:t>16, Р</w:t>
      </w:r>
      <w:r w:rsidR="00B655FC" w:rsidRPr="00B655FC">
        <w:rPr>
          <w:rFonts w:ascii="Times New Roman" w:hAnsi="Times New Roman" w:cs="Times New Roman"/>
          <w:sz w:val="24"/>
          <w:szCs w:val="24"/>
        </w:rPr>
        <w:t>егламенту про</w:t>
      </w:r>
      <w:r w:rsidR="00B655FC">
        <w:rPr>
          <w:rFonts w:ascii="Times New Roman" w:hAnsi="Times New Roman" w:cs="Times New Roman"/>
          <w:sz w:val="24"/>
          <w:szCs w:val="24"/>
        </w:rPr>
        <w:t xml:space="preserve"> </w:t>
      </w:r>
      <w:r w:rsidR="00B655FC" w:rsidRPr="00B655FC">
        <w:rPr>
          <w:rFonts w:ascii="Times New Roman" w:hAnsi="Times New Roman" w:cs="Times New Roman"/>
          <w:sz w:val="24"/>
          <w:szCs w:val="24"/>
        </w:rPr>
        <w:t>організацію проведення Кубку Білі Джин Кінг з тенісу від 18.03.2021</w:t>
      </w:r>
      <w:r w:rsidR="00B655F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655FC" w:rsidRPr="00B655FC">
        <w:rPr>
          <w:rFonts w:ascii="Times New Roman" w:hAnsi="Times New Roman" w:cs="Times New Roman"/>
          <w:sz w:val="24"/>
          <w:szCs w:val="24"/>
        </w:rPr>
        <w:t>№ 384/4.6/21 з урахуванням листа Федерації тенісу України</w:t>
      </w:r>
      <w:r w:rsidR="00B655FC">
        <w:rPr>
          <w:rFonts w:ascii="Times New Roman" w:hAnsi="Times New Roman" w:cs="Times New Roman"/>
          <w:sz w:val="24"/>
          <w:szCs w:val="24"/>
        </w:rPr>
        <w:t xml:space="preserve"> </w:t>
      </w:r>
      <w:r w:rsidR="00B655FC" w:rsidRPr="00B655FC">
        <w:rPr>
          <w:rFonts w:ascii="Times New Roman" w:hAnsi="Times New Roman" w:cs="Times New Roman"/>
          <w:sz w:val="24"/>
          <w:szCs w:val="24"/>
        </w:rPr>
        <w:t>від 17.03.2021 № 115</w:t>
      </w:r>
      <w:r w:rsidR="001575CB" w:rsidRPr="001575CB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67572874"/>
      <w:r w:rsidR="001E4D46">
        <w:rPr>
          <w:rFonts w:ascii="Times New Roman" w:hAnsi="Times New Roman" w:cs="Times New Roman"/>
          <w:sz w:val="24"/>
          <w:szCs w:val="24"/>
        </w:rPr>
        <w:t xml:space="preserve">та </w:t>
      </w:r>
      <w:bookmarkEnd w:id="1"/>
      <w:r w:rsidR="004F1DFD" w:rsidRPr="004F1DFD">
        <w:rPr>
          <w:rFonts w:ascii="Times New Roman" w:hAnsi="Times New Roman" w:cs="Times New Roman"/>
          <w:sz w:val="24"/>
          <w:szCs w:val="24"/>
        </w:rPr>
        <w:t xml:space="preserve">доповідної записки </w:t>
      </w:r>
      <w:r w:rsidR="004F1DFD">
        <w:rPr>
          <w:rFonts w:ascii="Times New Roman" w:hAnsi="Times New Roman" w:cs="Times New Roman"/>
          <w:sz w:val="24"/>
          <w:szCs w:val="24"/>
        </w:rPr>
        <w:t>провідного</w:t>
      </w:r>
      <w:r w:rsidR="004F1DFD" w:rsidRPr="004F1DFD">
        <w:rPr>
          <w:rFonts w:ascii="Times New Roman" w:hAnsi="Times New Roman" w:cs="Times New Roman"/>
          <w:sz w:val="24"/>
          <w:szCs w:val="24"/>
        </w:rPr>
        <w:t xml:space="preserve"> тренера штатної команди національної збірної команди України з тенісу </w:t>
      </w:r>
      <w:proofErr w:type="spellStart"/>
      <w:r w:rsidR="004F1DFD">
        <w:rPr>
          <w:rFonts w:ascii="Times New Roman" w:hAnsi="Times New Roman" w:cs="Times New Roman"/>
          <w:sz w:val="24"/>
          <w:szCs w:val="24"/>
        </w:rPr>
        <w:t>Логвіненко</w:t>
      </w:r>
      <w:proofErr w:type="spellEnd"/>
      <w:r w:rsidR="004F1DFD">
        <w:rPr>
          <w:rFonts w:ascii="Times New Roman" w:hAnsi="Times New Roman" w:cs="Times New Roman"/>
          <w:sz w:val="24"/>
          <w:szCs w:val="24"/>
        </w:rPr>
        <w:t xml:space="preserve"> Н. М.</w:t>
      </w:r>
      <w:r w:rsidR="004F1DFD" w:rsidRPr="004F1DFD">
        <w:rPr>
          <w:rFonts w:ascii="Times New Roman" w:hAnsi="Times New Roman" w:cs="Times New Roman"/>
          <w:sz w:val="24"/>
          <w:szCs w:val="24"/>
        </w:rPr>
        <w:t xml:space="preserve"> від </w:t>
      </w:r>
      <w:r w:rsidR="004F1DFD">
        <w:rPr>
          <w:rFonts w:ascii="Times New Roman" w:hAnsi="Times New Roman" w:cs="Times New Roman"/>
          <w:sz w:val="24"/>
          <w:szCs w:val="24"/>
        </w:rPr>
        <w:t>31.03</w:t>
      </w:r>
      <w:r w:rsidR="004F1DFD" w:rsidRPr="004F1DFD">
        <w:rPr>
          <w:rFonts w:ascii="Times New Roman" w:hAnsi="Times New Roman" w:cs="Times New Roman"/>
          <w:sz w:val="24"/>
          <w:szCs w:val="24"/>
        </w:rPr>
        <w:t>.2021 №</w:t>
      </w:r>
      <w:r w:rsidR="004F1DFD">
        <w:rPr>
          <w:rFonts w:ascii="Times New Roman" w:hAnsi="Times New Roman" w:cs="Times New Roman"/>
          <w:sz w:val="24"/>
          <w:szCs w:val="24"/>
        </w:rPr>
        <w:t>296</w:t>
      </w:r>
      <w:r w:rsidR="004F1DFD" w:rsidRPr="004F1DFD">
        <w:rPr>
          <w:rFonts w:ascii="Times New Roman" w:hAnsi="Times New Roman" w:cs="Times New Roman"/>
          <w:sz w:val="24"/>
          <w:szCs w:val="24"/>
        </w:rPr>
        <w:t>-2/21,</w:t>
      </w:r>
      <w:r w:rsidR="004F1DFD">
        <w:rPr>
          <w:rFonts w:ascii="Times New Roman" w:hAnsi="Times New Roman" w:cs="Times New Roman"/>
          <w:sz w:val="24"/>
          <w:szCs w:val="24"/>
        </w:rPr>
        <w:t xml:space="preserve"> </w:t>
      </w:r>
      <w:r w:rsidR="004F1DFD" w:rsidRPr="00F41BAC">
        <w:rPr>
          <w:rFonts w:ascii="Times New Roman" w:hAnsi="Times New Roman" w:cs="Times New Roman"/>
          <w:sz w:val="24"/>
          <w:szCs w:val="24"/>
        </w:rPr>
        <w:t>наказ</w:t>
      </w:r>
      <w:r w:rsidR="004F1DFD">
        <w:rPr>
          <w:rFonts w:ascii="Times New Roman" w:hAnsi="Times New Roman" w:cs="Times New Roman"/>
          <w:sz w:val="24"/>
          <w:szCs w:val="24"/>
        </w:rPr>
        <w:t>у</w:t>
      </w:r>
      <w:r w:rsidR="004F1DFD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4F1DFD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4F1DFD" w:rsidRPr="00F41BAC">
        <w:rPr>
          <w:rFonts w:ascii="Times New Roman" w:hAnsi="Times New Roman" w:cs="Times New Roman"/>
          <w:sz w:val="24"/>
          <w:szCs w:val="24"/>
        </w:rPr>
        <w:t>» від 0</w:t>
      </w:r>
      <w:r w:rsidR="004F1DFD">
        <w:rPr>
          <w:rFonts w:ascii="Times New Roman" w:hAnsi="Times New Roman" w:cs="Times New Roman"/>
          <w:sz w:val="24"/>
          <w:szCs w:val="24"/>
        </w:rPr>
        <w:t>2.04</w:t>
      </w:r>
      <w:r w:rsidR="004F1DFD" w:rsidRPr="00F41BAC">
        <w:rPr>
          <w:rFonts w:ascii="Times New Roman" w:hAnsi="Times New Roman" w:cs="Times New Roman"/>
          <w:sz w:val="24"/>
          <w:szCs w:val="24"/>
        </w:rPr>
        <w:t xml:space="preserve">.2021 </w:t>
      </w:r>
      <w:r w:rsidR="00E41B27">
        <w:rPr>
          <w:rFonts w:ascii="Times New Roman" w:hAnsi="Times New Roman" w:cs="Times New Roman"/>
          <w:sz w:val="24"/>
          <w:szCs w:val="24"/>
        </w:rPr>
        <w:br/>
      </w:r>
      <w:r w:rsidR="004F1DFD" w:rsidRPr="00F41BAC">
        <w:rPr>
          <w:rFonts w:ascii="Times New Roman" w:hAnsi="Times New Roman" w:cs="Times New Roman"/>
          <w:sz w:val="24"/>
          <w:szCs w:val="24"/>
        </w:rPr>
        <w:t xml:space="preserve">№ </w:t>
      </w:r>
      <w:r w:rsidR="004F1DFD" w:rsidRPr="004F1DFD">
        <w:rPr>
          <w:rFonts w:ascii="Times New Roman" w:hAnsi="Times New Roman" w:cs="Times New Roman"/>
          <w:sz w:val="24"/>
          <w:szCs w:val="24"/>
        </w:rPr>
        <w:t xml:space="preserve">198/1.043/3 </w:t>
      </w:r>
      <w:r w:rsidR="004F1DFD" w:rsidRPr="00F41BAC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4F1DFD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4F1DFD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4F1DFD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4F1DFD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</w:t>
      </w:r>
      <w:r w:rsidR="004F1D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F1DFD" w:rsidRPr="004F1DFD">
        <w:rPr>
          <w:rFonts w:ascii="Times New Roman" w:eastAsia="Times New Roman" w:hAnsi="Times New Roman" w:cs="Times New Roman"/>
          <w:sz w:val="24"/>
          <w:szCs w:val="24"/>
          <w:lang w:eastAsia="uk-UA"/>
        </w:rPr>
        <w:t>Кубку Білі Джин Кінг з тенісу</w:t>
      </w:r>
      <w:r w:rsidR="00E41B27">
        <w:rPr>
          <w:rFonts w:ascii="Times New Roman" w:eastAsia="Times New Roman" w:hAnsi="Times New Roman" w:cs="Times New Roman"/>
          <w:sz w:val="24"/>
          <w:szCs w:val="24"/>
          <w:lang w:eastAsia="uk-UA"/>
        </w:rPr>
        <w:t>»</w:t>
      </w:r>
      <w:r w:rsidR="004F1DFD" w:rsidRPr="004F1DFD">
        <w:rPr>
          <w:rFonts w:ascii="Times New Roman" w:hAnsi="Times New Roman" w:cs="Times New Roman"/>
          <w:sz w:val="24"/>
          <w:szCs w:val="24"/>
        </w:rPr>
        <w:t xml:space="preserve"> </w:t>
      </w:r>
      <w:r w:rsidR="001575CB">
        <w:rPr>
          <w:rFonts w:ascii="Times New Roman" w:hAnsi="Times New Roman" w:cs="Times New Roman"/>
          <w:sz w:val="24"/>
          <w:szCs w:val="24"/>
        </w:rPr>
        <w:t>–</w:t>
      </w:r>
      <w:r w:rsidR="00CE28EF">
        <w:rPr>
          <w:rFonts w:ascii="Times New Roman" w:hAnsi="Times New Roman" w:cs="Times New Roman"/>
          <w:sz w:val="24"/>
          <w:szCs w:val="24"/>
        </w:rPr>
        <w:t xml:space="preserve"> </w:t>
      </w:r>
      <w:r w:rsidR="004F1DFD" w:rsidRPr="004F1DFD">
        <w:rPr>
          <w:rFonts w:ascii="Times New Roman" w:hAnsi="Times New Roman" w:cs="Times New Roman"/>
          <w:sz w:val="24"/>
          <w:szCs w:val="24"/>
        </w:rPr>
        <w:t>Послуги з розповсюдження відеопродукції (онлайн-ретрансляції) Кубку Білі Джин Кінг з тенісу ТОВ «Теніс Україна» (198/1.043/3, 747/3 м) (ДК 021:2015: 92120000-8 — Послуги з розповсюдження кіно- та відеопродукції</w:t>
      </w:r>
      <w:r w:rsidR="009B7DD2" w:rsidRPr="009B7DD2">
        <w:rPr>
          <w:rFonts w:ascii="Times New Roman" w:hAnsi="Times New Roman" w:cs="Times New Roman"/>
          <w:sz w:val="24"/>
          <w:szCs w:val="24"/>
        </w:rPr>
        <w:t xml:space="preserve">) </w:t>
      </w:r>
      <w:r w:rsidRPr="009C0490">
        <w:rPr>
          <w:rFonts w:ascii="Times New Roman" w:hAnsi="Times New Roman" w:cs="Times New Roman"/>
          <w:sz w:val="24"/>
          <w:szCs w:val="24"/>
        </w:rPr>
        <w:t>повинн</w:t>
      </w:r>
      <w:r w:rsidR="004F1DFD">
        <w:rPr>
          <w:rFonts w:ascii="Times New Roman" w:hAnsi="Times New Roman" w:cs="Times New Roman"/>
          <w:sz w:val="24"/>
          <w:szCs w:val="24"/>
        </w:rPr>
        <w:t>і</w:t>
      </w:r>
      <w:r w:rsidRPr="009C0490">
        <w:rPr>
          <w:rFonts w:ascii="Times New Roman" w:hAnsi="Times New Roman" w:cs="Times New Roman"/>
          <w:sz w:val="24"/>
          <w:szCs w:val="24"/>
        </w:rPr>
        <w:t xml:space="preserve"> надаватися: </w:t>
      </w:r>
      <w:r w:rsidR="004F1DFD" w:rsidRPr="004F1DFD">
        <w:rPr>
          <w:rFonts w:ascii="Times New Roman" w:hAnsi="Times New Roman" w:cs="Times New Roman"/>
          <w:sz w:val="24"/>
          <w:szCs w:val="24"/>
        </w:rPr>
        <w:t>ТОВАРИСТВО</w:t>
      </w:r>
      <w:r w:rsidR="004F1DFD">
        <w:rPr>
          <w:rFonts w:ascii="Times New Roman" w:hAnsi="Times New Roman" w:cs="Times New Roman"/>
          <w:sz w:val="24"/>
          <w:szCs w:val="24"/>
        </w:rPr>
        <w:t>М</w:t>
      </w:r>
      <w:r w:rsidR="004F1DFD" w:rsidRPr="004F1DFD">
        <w:rPr>
          <w:rFonts w:ascii="Times New Roman" w:hAnsi="Times New Roman" w:cs="Times New Roman"/>
          <w:sz w:val="24"/>
          <w:szCs w:val="24"/>
        </w:rPr>
        <w:t xml:space="preserve"> З ОБМЕЖЕНОЮ ВІДПОВІДАЛЬНІСТЮ </w:t>
      </w:r>
      <w:r w:rsidR="004F1DFD">
        <w:rPr>
          <w:rFonts w:ascii="Times New Roman" w:hAnsi="Times New Roman" w:cs="Times New Roman"/>
          <w:sz w:val="24"/>
          <w:szCs w:val="24"/>
        </w:rPr>
        <w:t>«</w:t>
      </w:r>
      <w:r w:rsidR="004F1DFD" w:rsidRPr="004F1DFD">
        <w:rPr>
          <w:rFonts w:ascii="Times New Roman" w:hAnsi="Times New Roman" w:cs="Times New Roman"/>
          <w:sz w:val="24"/>
          <w:szCs w:val="24"/>
        </w:rPr>
        <w:t>ТЕНІС-УКРАЇНА</w:t>
      </w:r>
      <w:r w:rsidR="004F1DFD">
        <w:rPr>
          <w:rFonts w:ascii="Times New Roman" w:hAnsi="Times New Roman" w:cs="Times New Roman"/>
          <w:sz w:val="24"/>
          <w:szCs w:val="24"/>
        </w:rPr>
        <w:t>»</w:t>
      </w:r>
      <w:r w:rsidRPr="009C0490">
        <w:rPr>
          <w:rFonts w:ascii="Times New Roman" w:hAnsi="Times New Roman" w:cs="Times New Roman"/>
          <w:sz w:val="24"/>
          <w:szCs w:val="24"/>
        </w:rPr>
        <w:t>. Конкуренція відсутня з технічних причин, які визначені вищенаведеними документам,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823708">
        <w:rPr>
          <w:rFonts w:ascii="Times New Roman" w:hAnsi="Times New Roman" w:cs="Times New Roman"/>
          <w:sz w:val="24"/>
          <w:szCs w:val="24"/>
        </w:rPr>
        <w:t>).</w:t>
      </w:r>
    </w:p>
    <w:p w14:paraId="0EA9C510" w14:textId="077D9CD5" w:rsidR="00132EC2" w:rsidRPr="00CB4BB1" w:rsidRDefault="009311C1" w:rsidP="00CB4BB1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11C1"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 w:rsidRPr="009311C1"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проведення Кубк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311C1">
        <w:rPr>
          <w:rFonts w:ascii="Times New Roman" w:hAnsi="Times New Roman" w:cs="Times New Roman"/>
          <w:sz w:val="24"/>
          <w:szCs w:val="24"/>
        </w:rPr>
        <w:t xml:space="preserve"> Білі Джин Кінг з тенісу, вони є необхідними та достатніми (оптимальними) для забезпечення даного заходу.</w:t>
      </w:r>
    </w:p>
    <w:bookmarkEnd w:id="0"/>
    <w:p w14:paraId="2877B91D" w14:textId="45F780F2" w:rsidR="009B7DD2" w:rsidRDefault="001B2C45" w:rsidP="00CB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визначена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>74</w:t>
      </w:r>
      <w:r w:rsidR="004F1DFD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>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</w:t>
      </w:r>
      <w:r w:rsidR="004F1DFD" w:rsidRPr="00F41BAC">
        <w:rPr>
          <w:rFonts w:ascii="Times New Roman" w:hAnsi="Times New Roman" w:cs="Times New Roman"/>
          <w:sz w:val="24"/>
          <w:szCs w:val="24"/>
        </w:rPr>
        <w:t>0</w:t>
      </w:r>
      <w:r w:rsidR="004F1DFD">
        <w:rPr>
          <w:rFonts w:ascii="Times New Roman" w:hAnsi="Times New Roman" w:cs="Times New Roman"/>
          <w:sz w:val="24"/>
          <w:szCs w:val="24"/>
        </w:rPr>
        <w:t>2.04</w:t>
      </w:r>
      <w:r w:rsidR="004F1DFD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4F1DFD" w:rsidRPr="004F1DFD">
        <w:rPr>
          <w:rFonts w:ascii="Times New Roman" w:hAnsi="Times New Roman" w:cs="Times New Roman"/>
          <w:sz w:val="24"/>
          <w:szCs w:val="24"/>
        </w:rPr>
        <w:t xml:space="preserve">198/1.043/3 </w:t>
      </w:r>
      <w:r w:rsidR="004F1DFD" w:rsidRPr="00F41BAC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4F1DFD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4F1DFD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4F1DFD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4F1DFD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</w:t>
      </w:r>
      <w:r w:rsidR="004F1DF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4F1DFD" w:rsidRPr="004F1DFD">
        <w:rPr>
          <w:rFonts w:ascii="Times New Roman" w:eastAsia="Times New Roman" w:hAnsi="Times New Roman" w:cs="Times New Roman"/>
          <w:sz w:val="24"/>
          <w:szCs w:val="24"/>
          <w:lang w:eastAsia="uk-UA"/>
        </w:rPr>
        <w:t>Кубку Білі Джин Кінг з тенісу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 xml:space="preserve">а </w:t>
      </w:r>
      <w:r w:rsidR="004E3EE6" w:rsidRPr="00CB4BB1">
        <w:rPr>
          <w:rFonts w:ascii="Times New Roman" w:hAnsi="Times New Roman"/>
          <w:sz w:val="24"/>
          <w:szCs w:val="24"/>
        </w:rPr>
        <w:t>послуг</w:t>
      </w:r>
      <w:r w:rsidR="00823708" w:rsidRPr="00CB4BB1">
        <w:rPr>
          <w:rFonts w:ascii="Times New Roman" w:hAnsi="Times New Roman"/>
          <w:sz w:val="24"/>
          <w:szCs w:val="24"/>
        </w:rPr>
        <w:t>у</w:t>
      </w:r>
      <w:r w:rsidR="009B7DD2" w:rsidRPr="00CB4BB1">
        <w:rPr>
          <w:rFonts w:ascii="Times New Roman" w:hAnsi="Times New Roman"/>
          <w:sz w:val="24"/>
          <w:szCs w:val="24"/>
        </w:rPr>
        <w:t xml:space="preserve"> та </w:t>
      </w:r>
      <w:r w:rsidR="00B655FC" w:rsidRPr="00CB4BB1">
        <w:rPr>
          <w:rFonts w:ascii="Times New Roman" w:hAnsi="Times New Roman" w:cs="Times New Roman"/>
          <w:sz w:val="24"/>
          <w:szCs w:val="24"/>
        </w:rPr>
        <w:t>на основі договору минулого періоду</w:t>
      </w:r>
      <w:r w:rsidR="00CB4BB1">
        <w:rPr>
          <w:rFonts w:ascii="Times New Roman" w:hAnsi="Times New Roman" w:cs="Times New Roman"/>
          <w:sz w:val="24"/>
          <w:szCs w:val="24"/>
        </w:rPr>
        <w:t>.</w:t>
      </w:r>
    </w:p>
    <w:p w14:paraId="431A9DC1" w14:textId="77777777" w:rsidR="00CB4BB1" w:rsidRPr="00CB4BB1" w:rsidRDefault="00CB4BB1" w:rsidP="00CB4B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E657FE">
        <w:trPr>
          <w:trHeight w:val="964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69E67" w14:textId="77777777" w:rsidR="00074635" w:rsidRPr="00F41BAC" w:rsidRDefault="00074635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  <w:p w14:paraId="3F17A8AA" w14:textId="200E8D46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70686" w:rsidRPr="00F41BAC" w14:paraId="5788B27F" w14:textId="77777777" w:rsidTr="00E657FE">
        <w:trPr>
          <w:trHeight w:val="170"/>
        </w:trPr>
        <w:tc>
          <w:tcPr>
            <w:tcW w:w="296" w:type="pct"/>
            <w:shd w:val="clear" w:color="auto" w:fill="F0F5F2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779A554C" w:rsidR="00074635" w:rsidRPr="00E657FE" w:rsidRDefault="00CB4BB1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B4BB1">
              <w:rPr>
                <w:rFonts w:ascii="Times New Roman" w:hAnsi="Times New Roman" w:cs="Times New Roman"/>
                <w:sz w:val="24"/>
                <w:szCs w:val="24"/>
              </w:rPr>
              <w:t xml:space="preserve">Послуги з розповсюдження відеопродукції (онлайн-ретрансляції) Кубку Білі Джин Кінг з тенісу ТОВ «Теніс Україна» (198/1.043/3, 747/3м) 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29D86A37" w:rsidR="00074635" w:rsidRPr="00E657FE" w:rsidRDefault="00CB4BB1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397</w:t>
            </w:r>
            <w:r w:rsidR="0066431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7716EFB9" w:rsidR="00074635" w:rsidRPr="00E657FE" w:rsidRDefault="00CB4BB1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397</w:t>
            </w:r>
            <w:r w:rsidR="00A548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27852E3" w14:textId="77777777" w:rsidR="009311C1" w:rsidRDefault="009311C1" w:rsidP="00CB4BB1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311C1" w:rsidSect="00CB4BB1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74635"/>
    <w:rsid w:val="000C11B6"/>
    <w:rsid w:val="000C7A13"/>
    <w:rsid w:val="00132EC2"/>
    <w:rsid w:val="001575CB"/>
    <w:rsid w:val="00170F0D"/>
    <w:rsid w:val="00191114"/>
    <w:rsid w:val="001A7430"/>
    <w:rsid w:val="001B2C45"/>
    <w:rsid w:val="001E4D46"/>
    <w:rsid w:val="004101A6"/>
    <w:rsid w:val="004103EA"/>
    <w:rsid w:val="00464542"/>
    <w:rsid w:val="004808DE"/>
    <w:rsid w:val="004E3EE6"/>
    <w:rsid w:val="004F1DFD"/>
    <w:rsid w:val="00570686"/>
    <w:rsid w:val="00664319"/>
    <w:rsid w:val="006757FB"/>
    <w:rsid w:val="006E6F0F"/>
    <w:rsid w:val="00823708"/>
    <w:rsid w:val="00896548"/>
    <w:rsid w:val="008D58B4"/>
    <w:rsid w:val="0091503D"/>
    <w:rsid w:val="009311C1"/>
    <w:rsid w:val="009766DE"/>
    <w:rsid w:val="009B7DD2"/>
    <w:rsid w:val="009C0490"/>
    <w:rsid w:val="00A548BE"/>
    <w:rsid w:val="00B655FC"/>
    <w:rsid w:val="00B814E8"/>
    <w:rsid w:val="00BD7FC6"/>
    <w:rsid w:val="00C92D8B"/>
    <w:rsid w:val="00CB4BB1"/>
    <w:rsid w:val="00CE28EF"/>
    <w:rsid w:val="00CF65E3"/>
    <w:rsid w:val="00D1683A"/>
    <w:rsid w:val="00DA775B"/>
    <w:rsid w:val="00E41B27"/>
    <w:rsid w:val="00E657FE"/>
    <w:rsid w:val="00F24B3D"/>
    <w:rsid w:val="00F33FBC"/>
    <w:rsid w:val="00F41BAC"/>
    <w:rsid w:val="00FB1B54"/>
    <w:rsid w:val="00FB67FE"/>
    <w:rsid w:val="00FC3FDD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2376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2021-10-26T06:09:00Z</dcterms:created>
  <dcterms:modified xsi:type="dcterms:W3CDTF">2021-10-26T06:09:00Z</dcterms:modified>
</cp:coreProperties>
</file>