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75819" w14:textId="34AC22CC" w:rsidR="0039717C" w:rsidRPr="0039717C" w:rsidRDefault="0039717C" w:rsidP="0039717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ОБҐРУНТУВАННЯ</w:t>
      </w:r>
    </w:p>
    <w:p w14:paraId="12DB0F0E" w14:textId="77777777" w:rsid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технічних та якісних характеристик закупівлі, розміру бюджетного призначення,</w:t>
      </w:r>
      <w:r>
        <w:rPr>
          <w:rFonts w:ascii="Times New Roman" w:hAnsi="Times New Roman"/>
          <w:b/>
          <w:sz w:val="24"/>
          <w:lang w:eastAsia="ru-RU"/>
        </w:rPr>
        <w:t xml:space="preserve"> </w:t>
      </w:r>
      <w:r w:rsidRPr="0039717C">
        <w:rPr>
          <w:rFonts w:ascii="Times New Roman" w:hAnsi="Times New Roman"/>
          <w:b/>
          <w:sz w:val="24"/>
          <w:lang w:eastAsia="ru-RU"/>
        </w:rPr>
        <w:t>очікуваної вартості предмета закупівлі</w:t>
      </w:r>
    </w:p>
    <w:p w14:paraId="2C079FC2" w14:textId="78DD34FE" w:rsidR="0039717C" w:rsidRP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Cs/>
          <w:sz w:val="24"/>
          <w:lang w:eastAsia="ru-RU"/>
        </w:rPr>
        <w:t>(</w:t>
      </w:r>
      <w:r w:rsidRPr="0039717C">
        <w:rPr>
          <w:rFonts w:ascii="Times New Roman" w:hAnsi="Times New Roman"/>
          <w:bCs/>
          <w:i/>
          <w:iCs/>
          <w:sz w:val="24"/>
          <w:lang w:eastAsia="ru-RU"/>
        </w:rPr>
        <w:t>оприлюднюється на виконання постанови КМУ № 710 від 11.10.2016 «Про ефективне використання державних коштів» (зі змінами))</w:t>
      </w:r>
    </w:p>
    <w:p w14:paraId="5E4E65C8" w14:textId="77777777" w:rsidR="00143FDC" w:rsidRDefault="00143FDC" w:rsidP="00143F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8811405" w14:textId="585D9D6E" w:rsidR="00B3552F" w:rsidRDefault="0039717C" w:rsidP="003D7E6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9717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Предмет закупівлі: </w:t>
      </w:r>
      <w:r w:rsidR="003D7E6D" w:rsidRPr="003D7E6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021:2015: 18520000-0 - Персональні хронометри</w:t>
      </w:r>
      <w:r w:rsidR="003D7E6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</w:t>
      </w:r>
      <w:r w:rsidR="003D7E6D" w:rsidRPr="003D7E6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Пульсометр для </w:t>
      </w:r>
      <w:r w:rsidR="00E148E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біатлону</w:t>
      </w:r>
      <w:r w:rsidR="0042042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3D7E6D" w:rsidRPr="003D7E6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(наказ №30</w:t>
      </w:r>
      <w:r w:rsidR="00E148E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52</w:t>
      </w:r>
      <w:r w:rsidR="003D7E6D" w:rsidRPr="003D7E6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  <w:r w:rsidR="003D7E6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  <w:r w:rsidR="003D7E6D" w:rsidRPr="003D7E6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44C2B24E" w14:textId="77777777" w:rsidR="003D7E6D" w:rsidRDefault="003D7E6D" w:rsidP="003D7E6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14:paraId="2F3E125F" w14:textId="77777777" w:rsidR="00DB0912" w:rsidRDefault="00DB0912" w:rsidP="00DB0912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bCs/>
          <w:sz w:val="20"/>
          <w:szCs w:val="20"/>
          <w:u w:val="single"/>
        </w:rPr>
      </w:pPr>
      <w:bookmarkStart w:id="0" w:name="_GoBack"/>
      <w:bookmarkEnd w:id="0"/>
    </w:p>
    <w:p w14:paraId="2A6F0CBC" w14:textId="3A6E2995" w:rsidR="00143FDC" w:rsidRPr="00B5714E" w:rsidRDefault="00143FDC" w:rsidP="00DB0912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485866" w14:textId="6ADD8D36" w:rsidR="00143FDC" w:rsidRDefault="00143FDC" w:rsidP="00E148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потреб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національних збірних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команд України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Замовник повинен, забезпечити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придбання </w:t>
      </w:r>
      <w:r w:rsidR="00E148ED" w:rsidRP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>спортивного обладнання та інвентарю</w:t>
      </w:r>
      <w:r w:rsid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E148ED" w:rsidRP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>довгострокового використання, матеріалів спортивного призначення і спортивного</w:t>
      </w:r>
      <w:r w:rsid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E148ED" w:rsidRP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>інвентарю індивідуального користування для забезпечення</w:t>
      </w:r>
      <w:r w:rsid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E148ED" w:rsidRP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підготовки та участі національних збірних команд України</w:t>
      </w:r>
      <w:r w:rsid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E148ED" w:rsidRP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>з біатлону</w:t>
      </w:r>
      <w:r w:rsid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E148ED" w:rsidRP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>в міжнародних змаганнях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AE1CCFD" w14:textId="77777777" w:rsidR="004B6D13" w:rsidRPr="005E5667" w:rsidRDefault="004B6D13" w:rsidP="004B6D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875D9C8" w14:textId="77777777" w:rsidR="00FA2EB6" w:rsidRDefault="00143FDC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66682778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A4E42A" w14:textId="5140816D" w:rsidR="00FA2EB6" w:rsidRDefault="00FA2EB6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2EB6">
        <w:rPr>
          <w:rFonts w:ascii="Times New Roman" w:hAnsi="Times New Roman" w:cs="Times New Roman"/>
          <w:sz w:val="24"/>
          <w:szCs w:val="24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117D771C" w14:textId="749DA4D1" w:rsidR="00E148ED" w:rsidRDefault="00143FDC" w:rsidP="00E148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потреби 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 </w:t>
      </w:r>
      <w:r w:rsid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біатлону </w:t>
      </w:r>
      <w:r>
        <w:rPr>
          <w:rFonts w:ascii="Times New Roman" w:hAnsi="Times New Roman" w:cs="Times New Roman"/>
          <w:sz w:val="24"/>
          <w:szCs w:val="24"/>
        </w:rPr>
        <w:t xml:space="preserve">вони є необхідними та достатніми (оптимальними) для забезпечення 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підготовки та участі національн</w:t>
      </w:r>
      <w:r w:rsidR="002732BD"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 w:rsidR="002732BD"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 w:rsidR="002732BD"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="002732BD" w:rsidRPr="007C09A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 </w:t>
      </w:r>
      <w:r w:rsid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>з</w:t>
      </w:r>
      <w:r w:rsid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біатлону та</w:t>
      </w:r>
      <w:r w:rsid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2F1EC2" w:rsidRPr="002F1EC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лижного </w:t>
      </w:r>
      <w:proofErr w:type="spellStart"/>
      <w:r w:rsidR="002F1EC2" w:rsidRPr="002F1EC2">
        <w:rPr>
          <w:rFonts w:ascii="Times New Roman" w:eastAsia="Times New Roman" w:hAnsi="Times New Roman" w:cs="Times New Roman"/>
          <w:sz w:val="24"/>
          <w:szCs w:val="24"/>
          <w:lang w:eastAsia="uk-UA"/>
        </w:rPr>
        <w:t>двоборства</w:t>
      </w:r>
      <w:proofErr w:type="spellEnd"/>
      <w:r w:rsidR="002F1EC2" w:rsidRPr="002F1EC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E148ED" w:rsidRPr="00E148ED">
        <w:rPr>
          <w:rFonts w:ascii="Times New Roman" w:eastAsia="Times New Roman" w:hAnsi="Times New Roman" w:cs="Times New Roman"/>
          <w:sz w:val="24"/>
          <w:szCs w:val="24"/>
          <w:lang w:eastAsia="uk-UA"/>
        </w:rPr>
        <w:t>в міжнародних змаганнях</w:t>
      </w:r>
      <w:r w:rsidR="00E148E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4F73FB33" w14:textId="6343C1DB" w:rsidR="00143FDC" w:rsidRPr="002F1EC2" w:rsidRDefault="00143FDC" w:rsidP="002F1E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A5598">
        <w:rPr>
          <w:rFonts w:ascii="Times New Roman" w:hAnsi="Times New Roman" w:cs="Times New Roman"/>
          <w:sz w:val="24"/>
          <w:szCs w:val="24"/>
        </w:rPr>
        <w:t xml:space="preserve">Безпосередньо якісні характеристики товару визначаються у Технічній специфікації (додаток </w:t>
      </w:r>
      <w:r w:rsidR="005F5018">
        <w:rPr>
          <w:rFonts w:ascii="Times New Roman" w:hAnsi="Times New Roman" w:cs="Times New Roman"/>
          <w:sz w:val="24"/>
          <w:szCs w:val="24"/>
        </w:rPr>
        <w:t>4</w:t>
      </w:r>
      <w:r w:rsidRPr="003A5598">
        <w:rPr>
          <w:rFonts w:ascii="Times New Roman" w:hAnsi="Times New Roman" w:cs="Times New Roman"/>
          <w:sz w:val="24"/>
          <w:szCs w:val="24"/>
        </w:rPr>
        <w:t>) до тендерної документації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CA3F64" w14:textId="77777777" w:rsidR="0070770C" w:rsidRPr="0098373D" w:rsidRDefault="0070770C" w:rsidP="004B6D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bookmarkEnd w:id="1"/>
    <w:p w14:paraId="5373C3F0" w14:textId="77777777" w:rsidR="00222351" w:rsidRDefault="00143FDC" w:rsidP="00BC2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</w:p>
    <w:p w14:paraId="4BB0545A" w14:textId="08934EC2" w:rsidR="00143FDC" w:rsidRDefault="00143FDC" w:rsidP="00BC2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 визнач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6D7E65">
        <w:rPr>
          <w:rFonts w:ascii="Times New Roman" w:eastAsia="Times New Roman" w:hAnsi="Times New Roman" w:cs="Times New Roman"/>
          <w:sz w:val="24"/>
          <w:szCs w:val="24"/>
          <w:lang w:eastAsia="uk-UA"/>
        </w:rPr>
        <w:t>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</w:t>
      </w:r>
      <w:r w:rsidR="00C01E7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го </w:t>
      </w:r>
      <w:r w:rsidRPr="006D7E65">
        <w:rPr>
          <w:rFonts w:ascii="Times New Roman" w:eastAsia="Times New Roman" w:hAnsi="Times New Roman" w:cs="Times New Roman"/>
          <w:sz w:val="24"/>
          <w:szCs w:val="24"/>
          <w:lang w:eastAsia="uk-UA"/>
        </w:rPr>
        <w:t>товару</w:t>
      </w:r>
      <w:r w:rsidR="004B6D13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0DED71D9" w14:textId="71965734" w:rsidR="004B6D13" w:rsidRDefault="004B6D13" w:rsidP="00E148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AB1">
        <w:rPr>
          <w:rFonts w:ascii="Times New Roman" w:hAnsi="Times New Roman" w:cs="Times New Roman"/>
          <w:sz w:val="24"/>
          <w:szCs w:val="24"/>
        </w:rPr>
        <w:t>Витрати про</w:t>
      </w:r>
      <w:r>
        <w:rPr>
          <w:rFonts w:ascii="Times New Roman" w:hAnsi="Times New Roman" w:cs="Times New Roman"/>
          <w:sz w:val="24"/>
          <w:szCs w:val="24"/>
        </w:rPr>
        <w:t>водяться</w:t>
      </w:r>
      <w:r w:rsidRPr="00EE1AB1">
        <w:rPr>
          <w:rFonts w:ascii="Times New Roman" w:hAnsi="Times New Roman" w:cs="Times New Roman"/>
          <w:sz w:val="24"/>
          <w:szCs w:val="24"/>
        </w:rPr>
        <w:t xml:space="preserve"> за рахунок </w:t>
      </w:r>
      <w:r w:rsidRPr="004B6D13">
        <w:rPr>
          <w:rFonts w:ascii="Times New Roman" w:hAnsi="Times New Roman" w:cs="Times New Roman"/>
          <w:sz w:val="24"/>
          <w:szCs w:val="24"/>
        </w:rPr>
        <w:t>за бюджетн</w:t>
      </w:r>
      <w:r w:rsidR="00930BE4">
        <w:rPr>
          <w:rFonts w:ascii="Times New Roman" w:hAnsi="Times New Roman" w:cs="Times New Roman"/>
          <w:sz w:val="24"/>
          <w:szCs w:val="24"/>
        </w:rPr>
        <w:t>ої</w:t>
      </w:r>
      <w:r w:rsidRPr="004B6D13">
        <w:rPr>
          <w:rFonts w:ascii="Times New Roman" w:hAnsi="Times New Roman" w:cs="Times New Roman"/>
          <w:sz w:val="24"/>
          <w:szCs w:val="24"/>
        </w:rPr>
        <w:t xml:space="preserve"> програм</w:t>
      </w:r>
      <w:r w:rsidR="00930BE4">
        <w:rPr>
          <w:rFonts w:ascii="Times New Roman" w:hAnsi="Times New Roman" w:cs="Times New Roman"/>
          <w:sz w:val="24"/>
          <w:szCs w:val="24"/>
        </w:rPr>
        <w:t>и</w:t>
      </w:r>
      <w:r w:rsidRPr="004B6D13">
        <w:rPr>
          <w:rFonts w:ascii="Times New Roman" w:hAnsi="Times New Roman" w:cs="Times New Roman"/>
          <w:sz w:val="24"/>
          <w:szCs w:val="24"/>
        </w:rPr>
        <w:t xml:space="preserve"> </w:t>
      </w:r>
      <w:r w:rsidR="00E148ED" w:rsidRPr="00E148ED">
        <w:rPr>
          <w:rFonts w:ascii="Times New Roman" w:hAnsi="Times New Roman" w:cs="Times New Roman"/>
          <w:sz w:val="24"/>
          <w:szCs w:val="24"/>
        </w:rPr>
        <w:t>КПКВК 3401220 "Розвиток фізичної</w:t>
      </w:r>
      <w:r w:rsidR="00E148ED">
        <w:rPr>
          <w:rFonts w:ascii="Times New Roman" w:hAnsi="Times New Roman" w:cs="Times New Roman"/>
          <w:sz w:val="24"/>
          <w:szCs w:val="24"/>
        </w:rPr>
        <w:t xml:space="preserve"> </w:t>
      </w:r>
      <w:r w:rsidR="00E148ED" w:rsidRPr="00E148ED">
        <w:rPr>
          <w:rFonts w:ascii="Times New Roman" w:hAnsi="Times New Roman" w:cs="Times New Roman"/>
          <w:sz w:val="24"/>
          <w:szCs w:val="24"/>
        </w:rPr>
        <w:t>культури, спорту вищих досягнень та резервного спорту", КЕКВ 3110</w:t>
      </w:r>
      <w:r w:rsidR="0042042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277"/>
        <w:gridCol w:w="2919"/>
        <w:gridCol w:w="520"/>
        <w:gridCol w:w="1089"/>
        <w:gridCol w:w="1023"/>
        <w:gridCol w:w="1964"/>
        <w:gridCol w:w="1842"/>
      </w:tblGrid>
      <w:tr w:rsidR="00E148ED" w:rsidRPr="00B3552F" w14:paraId="5FBD70A8" w14:textId="77777777" w:rsidTr="00122EFA">
        <w:trPr>
          <w:gridAfter w:val="5"/>
          <w:wAfter w:w="6438" w:type="dxa"/>
          <w:trHeight w:val="300"/>
        </w:trPr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91C3F" w14:textId="0730697B" w:rsidR="00E148ED" w:rsidRPr="00B3552F" w:rsidRDefault="00E148ED" w:rsidP="00E148ED">
            <w:pPr>
              <w:spacing w:after="0" w:line="240" w:lineRule="auto"/>
              <w:rPr>
                <w:rFonts w:ascii="Arial CYR" w:eastAsia="Times New Roman" w:hAnsi="Arial CYR" w:cs="Times New Roman"/>
                <w:color w:val="0563C1"/>
                <w:sz w:val="20"/>
                <w:szCs w:val="20"/>
                <w:u w:val="single"/>
                <w:lang w:eastAsia="uk-UA"/>
              </w:rPr>
            </w:pPr>
          </w:p>
        </w:tc>
      </w:tr>
      <w:tr w:rsidR="00E148ED" w:rsidRPr="00B3552F" w14:paraId="38BD54E9" w14:textId="77777777" w:rsidTr="00122EFA">
        <w:trPr>
          <w:gridAfter w:val="5"/>
          <w:wAfter w:w="6438" w:type="dxa"/>
          <w:trHeight w:val="300"/>
        </w:trPr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05302" w14:textId="1A2A4B70" w:rsidR="00E148ED" w:rsidRPr="00B3552F" w:rsidRDefault="00E148ED" w:rsidP="00E148ED">
            <w:pPr>
              <w:spacing w:after="0" w:line="240" w:lineRule="auto"/>
              <w:rPr>
                <w:rFonts w:ascii="Arial CYR" w:eastAsia="Times New Roman" w:hAnsi="Arial CYR" w:cs="Times New Roman"/>
                <w:color w:val="0563C1"/>
                <w:sz w:val="20"/>
                <w:szCs w:val="20"/>
                <w:u w:val="single"/>
                <w:lang w:eastAsia="uk-UA"/>
              </w:rPr>
            </w:pPr>
            <w:r w:rsidRPr="003D7E6D">
              <w:rPr>
                <w:rFonts w:ascii="Arial CYR" w:eastAsia="Times New Roman" w:hAnsi="Arial CYR" w:cs="Times New Roman"/>
                <w:color w:val="0563C1"/>
                <w:sz w:val="20"/>
                <w:szCs w:val="20"/>
                <w:u w:val="single"/>
                <w:lang w:eastAsia="uk-UA"/>
              </w:rPr>
              <w:t>https://</w:t>
            </w:r>
            <w:proofErr w:type="spellStart"/>
            <w:r>
              <w:rPr>
                <w:rFonts w:ascii="Arial CYR" w:eastAsia="Times New Roman" w:hAnsi="Arial CYR" w:cs="Times New Roman"/>
                <w:color w:val="0563C1"/>
                <w:sz w:val="20"/>
                <w:szCs w:val="20"/>
                <w:u w:val="single"/>
                <w:lang w:val="en-US" w:eastAsia="uk-UA"/>
              </w:rPr>
              <w:t>garmi</w:t>
            </w:r>
            <w:r w:rsidR="0098153B">
              <w:rPr>
                <w:rFonts w:ascii="Arial CYR" w:eastAsia="Times New Roman" w:hAnsi="Arial CYR" w:cs="Times New Roman"/>
                <w:color w:val="0563C1"/>
                <w:sz w:val="20"/>
                <w:szCs w:val="20"/>
                <w:u w:val="single"/>
                <w:lang w:val="en-US" w:eastAsia="uk-UA"/>
              </w:rPr>
              <w:t>n</w:t>
            </w:r>
            <w:proofErr w:type="spellEnd"/>
            <w:r w:rsidR="0098153B" w:rsidRPr="0098153B">
              <w:rPr>
                <w:rFonts w:ascii="Arial CYR" w:eastAsia="Times New Roman" w:hAnsi="Arial CYR" w:cs="Times New Roman"/>
                <w:color w:val="0563C1"/>
                <w:sz w:val="20"/>
                <w:szCs w:val="20"/>
                <w:u w:val="single"/>
                <w:lang w:eastAsia="uk-UA"/>
              </w:rPr>
              <w:t>-</w:t>
            </w:r>
            <w:r w:rsidR="0098153B">
              <w:rPr>
                <w:rFonts w:ascii="Arial CYR" w:eastAsia="Times New Roman" w:hAnsi="Arial CYR" w:cs="Times New Roman"/>
                <w:color w:val="0563C1"/>
                <w:sz w:val="20"/>
                <w:szCs w:val="20"/>
                <w:u w:val="single"/>
                <w:lang w:val="en-US" w:eastAsia="uk-UA"/>
              </w:rPr>
              <w:t>shop</w:t>
            </w:r>
            <w:r w:rsidR="0098153B" w:rsidRPr="0098153B">
              <w:rPr>
                <w:rFonts w:ascii="Arial CYR" w:eastAsia="Times New Roman" w:hAnsi="Arial CYR" w:cs="Times New Roman"/>
                <w:color w:val="0563C1"/>
                <w:sz w:val="20"/>
                <w:szCs w:val="20"/>
                <w:u w:val="single"/>
                <w:lang w:eastAsia="uk-UA"/>
              </w:rPr>
              <w:t>.</w:t>
            </w:r>
            <w:r w:rsidR="0098153B">
              <w:rPr>
                <w:rFonts w:ascii="Arial CYR" w:eastAsia="Times New Roman" w:hAnsi="Arial CYR" w:cs="Times New Roman"/>
                <w:color w:val="0563C1"/>
                <w:sz w:val="20"/>
                <w:szCs w:val="20"/>
                <w:u w:val="single"/>
                <w:lang w:val="en-US" w:eastAsia="uk-UA"/>
              </w:rPr>
              <w:t>com</w:t>
            </w:r>
            <w:r w:rsidR="0098153B" w:rsidRPr="0098153B">
              <w:rPr>
                <w:rFonts w:ascii="Arial CYR" w:eastAsia="Times New Roman" w:hAnsi="Arial CYR" w:cs="Times New Roman"/>
                <w:color w:val="0563C1"/>
                <w:sz w:val="20"/>
                <w:szCs w:val="20"/>
                <w:u w:val="single"/>
                <w:lang w:eastAsia="uk-UA"/>
              </w:rPr>
              <w:t>.</w:t>
            </w:r>
            <w:proofErr w:type="spellStart"/>
            <w:r w:rsidR="0098153B">
              <w:rPr>
                <w:rFonts w:ascii="Arial CYR" w:eastAsia="Times New Roman" w:hAnsi="Arial CYR" w:cs="Times New Roman"/>
                <w:color w:val="0563C1"/>
                <w:sz w:val="20"/>
                <w:szCs w:val="20"/>
                <w:u w:val="single"/>
                <w:lang w:val="en-US" w:eastAsia="uk-UA"/>
              </w:rPr>
              <w:t>ua</w:t>
            </w:r>
            <w:proofErr w:type="spellEnd"/>
            <w:r w:rsidRPr="003D7E6D">
              <w:rPr>
                <w:rFonts w:ascii="Arial CYR" w:eastAsia="Times New Roman" w:hAnsi="Arial CYR" w:cs="Times New Roman"/>
                <w:color w:val="0563C1"/>
                <w:sz w:val="20"/>
                <w:szCs w:val="20"/>
                <w:u w:val="single"/>
                <w:lang w:eastAsia="uk-UA"/>
              </w:rPr>
              <w:t>.</w:t>
            </w:r>
          </w:p>
        </w:tc>
      </w:tr>
      <w:tr w:rsidR="00E148ED" w:rsidRPr="00F41BAC" w14:paraId="4D694635" w14:textId="77777777" w:rsidTr="002F1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7"/>
        </w:trPr>
        <w:tc>
          <w:tcPr>
            <w:tcW w:w="3716" w:type="dxa"/>
            <w:gridSpan w:val="3"/>
            <w:vMerge w:val="restart"/>
            <w:shd w:val="clear" w:color="auto" w:fill="23A6DA"/>
          </w:tcPr>
          <w:p w14:paraId="22853B9C" w14:textId="77777777" w:rsidR="00E148ED" w:rsidRPr="00F41BAC" w:rsidRDefault="00E148ED" w:rsidP="00E1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6C4C931B" w14:textId="77777777" w:rsidR="00E148ED" w:rsidRPr="00F41BAC" w:rsidRDefault="00E148ED" w:rsidP="00E1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1089" w:type="dxa"/>
            <w:vMerge w:val="restart"/>
            <w:shd w:val="clear" w:color="auto" w:fill="23A6DA"/>
          </w:tcPr>
          <w:p w14:paraId="50B45EEE" w14:textId="77777777" w:rsidR="00E148ED" w:rsidRPr="00F41BAC" w:rsidRDefault="00E148ED" w:rsidP="00E1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1023" w:type="dxa"/>
            <w:vMerge w:val="restart"/>
            <w:shd w:val="clear" w:color="auto" w:fill="23A6DA"/>
          </w:tcPr>
          <w:p w14:paraId="32AAAE7F" w14:textId="77777777" w:rsidR="00E148ED" w:rsidRPr="00F41BAC" w:rsidRDefault="00E148ED" w:rsidP="00E1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3806" w:type="dxa"/>
            <w:gridSpan w:val="2"/>
            <w:shd w:val="clear" w:color="auto" w:fill="23A6DA"/>
          </w:tcPr>
          <w:p w14:paraId="58F51667" w14:textId="77777777" w:rsidR="00E148ED" w:rsidRPr="00F41BAC" w:rsidRDefault="00E148ED" w:rsidP="00E1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E148ED" w:rsidRPr="00F41BAC" w14:paraId="27281B88" w14:textId="77777777" w:rsidTr="002F1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"/>
        </w:trPr>
        <w:tc>
          <w:tcPr>
            <w:tcW w:w="3716" w:type="dxa"/>
            <w:gridSpan w:val="3"/>
            <w:vMerge/>
            <w:shd w:val="clear" w:color="auto" w:fill="23A6DA"/>
          </w:tcPr>
          <w:p w14:paraId="5AB74275" w14:textId="77777777" w:rsidR="00E148ED" w:rsidRPr="00F41BAC" w:rsidRDefault="00E148ED" w:rsidP="00E1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089" w:type="dxa"/>
            <w:vMerge/>
            <w:shd w:val="clear" w:color="auto" w:fill="23A6DA"/>
          </w:tcPr>
          <w:p w14:paraId="437D6F3A" w14:textId="77777777" w:rsidR="00E148ED" w:rsidRDefault="00E148ED" w:rsidP="00E1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023" w:type="dxa"/>
            <w:vMerge/>
            <w:shd w:val="clear" w:color="auto" w:fill="23A6DA"/>
          </w:tcPr>
          <w:p w14:paraId="3E20CD0D" w14:textId="77777777" w:rsidR="00E148ED" w:rsidRDefault="00E148ED" w:rsidP="00E1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964" w:type="dxa"/>
            <w:shd w:val="clear" w:color="auto" w:fill="23A6DA"/>
          </w:tcPr>
          <w:p w14:paraId="0B67426B" w14:textId="71100AD7" w:rsidR="00E148ED" w:rsidRPr="00F41BAC" w:rsidRDefault="00E148ED" w:rsidP="00E1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 одиницю (грн)*</w:t>
            </w:r>
          </w:p>
        </w:tc>
        <w:tc>
          <w:tcPr>
            <w:tcW w:w="1842" w:type="dxa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BBC6B" w14:textId="77777777" w:rsidR="00E148ED" w:rsidRPr="00F41BAC" w:rsidRDefault="00E148ED" w:rsidP="00E1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Загальна (грн)</w:t>
            </w:r>
          </w:p>
        </w:tc>
      </w:tr>
      <w:tr w:rsidR="00E148ED" w:rsidRPr="00F41BAC" w14:paraId="67F94005" w14:textId="77777777" w:rsidTr="002F1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"/>
        </w:trPr>
        <w:tc>
          <w:tcPr>
            <w:tcW w:w="277" w:type="dxa"/>
            <w:shd w:val="clear" w:color="auto" w:fill="F0F5F2"/>
            <w:vAlign w:val="center"/>
          </w:tcPr>
          <w:p w14:paraId="48B4EEE5" w14:textId="1A1E6CF5" w:rsidR="00E148ED" w:rsidRPr="00861E86" w:rsidRDefault="00E148ED" w:rsidP="00E1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439" w:type="dxa"/>
            <w:gridSpan w:val="2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DB3C3" w14:textId="1D84E9BC" w:rsidR="00E148ED" w:rsidRPr="002F1EC2" w:rsidRDefault="00E148ED" w:rsidP="00E148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</w:rPr>
              <w:t xml:space="preserve">Пульсометр </w:t>
            </w:r>
          </w:p>
        </w:tc>
        <w:tc>
          <w:tcPr>
            <w:tcW w:w="1089" w:type="dxa"/>
            <w:shd w:val="clear" w:color="auto" w:fill="F0F5F2"/>
          </w:tcPr>
          <w:p w14:paraId="3A26213F" w14:textId="1ED00B59" w:rsidR="00E148ED" w:rsidRPr="00B3552F" w:rsidRDefault="00E148ED" w:rsidP="00E1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023" w:type="dxa"/>
            <w:shd w:val="clear" w:color="auto" w:fill="F0F5F2"/>
          </w:tcPr>
          <w:p w14:paraId="63D64CD2" w14:textId="4AA57826" w:rsidR="00E148ED" w:rsidRPr="00861E86" w:rsidRDefault="00E148ED" w:rsidP="00E1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штуки</w:t>
            </w:r>
          </w:p>
        </w:tc>
        <w:tc>
          <w:tcPr>
            <w:tcW w:w="1964" w:type="dxa"/>
            <w:shd w:val="clear" w:color="auto" w:fill="F0F5F2"/>
          </w:tcPr>
          <w:p w14:paraId="2F4DF373" w14:textId="6E2684EF" w:rsidR="00E148ED" w:rsidRPr="007D28DE" w:rsidRDefault="00E148ED" w:rsidP="00E1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27 230,00</w:t>
            </w:r>
          </w:p>
        </w:tc>
        <w:tc>
          <w:tcPr>
            <w:tcW w:w="1842" w:type="dxa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1507A" w14:textId="63EEBB6C" w:rsidR="00E148ED" w:rsidRPr="007D28DE" w:rsidRDefault="00E148ED" w:rsidP="00E1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299 530,00</w:t>
            </w:r>
          </w:p>
        </w:tc>
      </w:tr>
      <w:tr w:rsidR="00E148ED" w:rsidRPr="00F41BAC" w14:paraId="79361AD2" w14:textId="77777777" w:rsidTr="002F1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6"/>
        </w:trPr>
        <w:tc>
          <w:tcPr>
            <w:tcW w:w="3716" w:type="dxa"/>
            <w:gridSpan w:val="3"/>
          </w:tcPr>
          <w:p w14:paraId="6019E8A4" w14:textId="77777777" w:rsidR="00E148ED" w:rsidRPr="00861E86" w:rsidRDefault="00E148ED" w:rsidP="00E1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1089" w:type="dxa"/>
          </w:tcPr>
          <w:p w14:paraId="5CFEB9D6" w14:textId="77777777" w:rsidR="00E148ED" w:rsidRPr="00861E86" w:rsidRDefault="00E148ED" w:rsidP="00E148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3" w:type="dxa"/>
          </w:tcPr>
          <w:p w14:paraId="332C33EA" w14:textId="77777777" w:rsidR="00E148ED" w:rsidRPr="00861E86" w:rsidRDefault="00E148ED" w:rsidP="00E148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4" w:type="dxa"/>
          </w:tcPr>
          <w:p w14:paraId="41D0646F" w14:textId="77777777" w:rsidR="00E148ED" w:rsidRPr="00861E86" w:rsidRDefault="00E148ED" w:rsidP="00E148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72A9DAA7" w14:textId="43228BF2" w:rsidR="00E148ED" w:rsidRPr="00861E86" w:rsidRDefault="0042042B" w:rsidP="00E148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299</w:t>
            </w:r>
            <w:r w:rsidR="00E14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530,00</w:t>
            </w:r>
          </w:p>
        </w:tc>
      </w:tr>
    </w:tbl>
    <w:p w14:paraId="5637BAFA" w14:textId="42C08469" w:rsidR="00464542" w:rsidRPr="00B3552F" w:rsidRDefault="00464542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3375D12" w14:textId="37625F25" w:rsidR="0098153B" w:rsidRPr="0098153B" w:rsidRDefault="0098153B" w:rsidP="0098153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*</w:t>
      </w:r>
      <w:r w:rsidRPr="0098153B">
        <w:rPr>
          <w:rFonts w:ascii="Times New Roman" w:hAnsi="Times New Roman" w:cs="Times New Roman"/>
          <w:b/>
          <w:bCs/>
          <w:color w:val="FF0000"/>
          <w:sz w:val="24"/>
          <w:szCs w:val="24"/>
        </w:rPr>
        <w:t>Увага!</w:t>
      </w:r>
    </w:p>
    <w:p w14:paraId="6DFA5381" w14:textId="77777777" w:rsidR="0098153B" w:rsidRPr="00D86C2B" w:rsidRDefault="0098153B" w:rsidP="009815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При подачі «Цінової пропозиції» (згідно Додатку 1 до тендерної документації)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о</w:t>
      </w:r>
      <w:r w:rsidRPr="00D86C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чікувана вартість за одиницю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 товару</w:t>
      </w:r>
      <w:r w:rsidRPr="00D86C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 не повинна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бути вище</w:t>
      </w:r>
      <w:r w:rsidRPr="00D86C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 зазначен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ої</w:t>
      </w:r>
      <w:r w:rsidRPr="00D86C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 сум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и,</w:t>
      </w:r>
      <w:r w:rsidRPr="00D86C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 як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а </w:t>
      </w:r>
      <w:r w:rsidRPr="00D86C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наведен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а</w:t>
      </w:r>
      <w:r w:rsidRPr="00D86C2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 xml:space="preserve"> в колонці «За одиницю (грн)»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!!!!!!!</w:t>
      </w:r>
    </w:p>
    <w:p w14:paraId="6EA492BF" w14:textId="77777777" w:rsidR="00D86C2B" w:rsidRDefault="00D86C2B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86C2B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F82EA4"/>
    <w:multiLevelType w:val="multilevel"/>
    <w:tmpl w:val="AC8888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6"/>
    <w:rsid w:val="0000619C"/>
    <w:rsid w:val="00036C7C"/>
    <w:rsid w:val="00052130"/>
    <w:rsid w:val="00052F77"/>
    <w:rsid w:val="00074635"/>
    <w:rsid w:val="00094091"/>
    <w:rsid w:val="000A0D40"/>
    <w:rsid w:val="000C11B6"/>
    <w:rsid w:val="000C7A13"/>
    <w:rsid w:val="000D42E9"/>
    <w:rsid w:val="00122EFA"/>
    <w:rsid w:val="00130FE8"/>
    <w:rsid w:val="00132EC2"/>
    <w:rsid w:val="0014020C"/>
    <w:rsid w:val="0014026C"/>
    <w:rsid w:val="00143FDC"/>
    <w:rsid w:val="001575CB"/>
    <w:rsid w:val="0016036A"/>
    <w:rsid w:val="00170F0D"/>
    <w:rsid w:val="00191114"/>
    <w:rsid w:val="00195342"/>
    <w:rsid w:val="001A7430"/>
    <w:rsid w:val="001B2C45"/>
    <w:rsid w:val="001D0368"/>
    <w:rsid w:val="001E4D46"/>
    <w:rsid w:val="00222351"/>
    <w:rsid w:val="002732BD"/>
    <w:rsid w:val="00291676"/>
    <w:rsid w:val="002B1421"/>
    <w:rsid w:val="002F1EC2"/>
    <w:rsid w:val="002F7F56"/>
    <w:rsid w:val="00312421"/>
    <w:rsid w:val="0032686E"/>
    <w:rsid w:val="0039717C"/>
    <w:rsid w:val="003A5598"/>
    <w:rsid w:val="003C7590"/>
    <w:rsid w:val="003D7E6D"/>
    <w:rsid w:val="004101A6"/>
    <w:rsid w:val="0042042B"/>
    <w:rsid w:val="00464542"/>
    <w:rsid w:val="004808DE"/>
    <w:rsid w:val="00486233"/>
    <w:rsid w:val="00495AF3"/>
    <w:rsid w:val="004B6D13"/>
    <w:rsid w:val="004B7EF3"/>
    <w:rsid w:val="004E3EE6"/>
    <w:rsid w:val="00504303"/>
    <w:rsid w:val="00570686"/>
    <w:rsid w:val="005B33DF"/>
    <w:rsid w:val="005C7D79"/>
    <w:rsid w:val="005E5667"/>
    <w:rsid w:val="005F5018"/>
    <w:rsid w:val="00664319"/>
    <w:rsid w:val="00671C95"/>
    <w:rsid w:val="006757FB"/>
    <w:rsid w:val="00693A6E"/>
    <w:rsid w:val="006D7E65"/>
    <w:rsid w:val="006E3616"/>
    <w:rsid w:val="006E6F0F"/>
    <w:rsid w:val="0070770C"/>
    <w:rsid w:val="00754E88"/>
    <w:rsid w:val="00757BBD"/>
    <w:rsid w:val="007B03AA"/>
    <w:rsid w:val="007B59A9"/>
    <w:rsid w:val="007C09AE"/>
    <w:rsid w:val="007D28DE"/>
    <w:rsid w:val="00823708"/>
    <w:rsid w:val="00832F91"/>
    <w:rsid w:val="00861E86"/>
    <w:rsid w:val="00896548"/>
    <w:rsid w:val="00896D9C"/>
    <w:rsid w:val="008C1FD7"/>
    <w:rsid w:val="008D58B4"/>
    <w:rsid w:val="008E3984"/>
    <w:rsid w:val="008F0557"/>
    <w:rsid w:val="00905186"/>
    <w:rsid w:val="0091503D"/>
    <w:rsid w:val="00930BE4"/>
    <w:rsid w:val="009766DE"/>
    <w:rsid w:val="0098153B"/>
    <w:rsid w:val="0098373D"/>
    <w:rsid w:val="009B7DD2"/>
    <w:rsid w:val="009C0490"/>
    <w:rsid w:val="009D3F1D"/>
    <w:rsid w:val="00A0101F"/>
    <w:rsid w:val="00A548BE"/>
    <w:rsid w:val="00A71871"/>
    <w:rsid w:val="00AE164D"/>
    <w:rsid w:val="00B230BD"/>
    <w:rsid w:val="00B3552F"/>
    <w:rsid w:val="00B5714E"/>
    <w:rsid w:val="00B62481"/>
    <w:rsid w:val="00BC2BB4"/>
    <w:rsid w:val="00BD7FC6"/>
    <w:rsid w:val="00C01E7C"/>
    <w:rsid w:val="00C17DF0"/>
    <w:rsid w:val="00C92D8B"/>
    <w:rsid w:val="00C93CB9"/>
    <w:rsid w:val="00CE28EF"/>
    <w:rsid w:val="00CF65E3"/>
    <w:rsid w:val="00D1683A"/>
    <w:rsid w:val="00D3425B"/>
    <w:rsid w:val="00D413BD"/>
    <w:rsid w:val="00D6723B"/>
    <w:rsid w:val="00D86C2B"/>
    <w:rsid w:val="00DA775B"/>
    <w:rsid w:val="00DB0912"/>
    <w:rsid w:val="00DB524A"/>
    <w:rsid w:val="00DD544C"/>
    <w:rsid w:val="00E148ED"/>
    <w:rsid w:val="00E26FCA"/>
    <w:rsid w:val="00E41361"/>
    <w:rsid w:val="00E657FE"/>
    <w:rsid w:val="00EC2F00"/>
    <w:rsid w:val="00EE2EFA"/>
    <w:rsid w:val="00EE47BA"/>
    <w:rsid w:val="00F24B3D"/>
    <w:rsid w:val="00F33FBC"/>
    <w:rsid w:val="00F41BAC"/>
    <w:rsid w:val="00FA2EB6"/>
    <w:rsid w:val="00FB1B54"/>
    <w:rsid w:val="00FB67FE"/>
    <w:rsid w:val="00FB6912"/>
    <w:rsid w:val="00FD3128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8ED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39717C"/>
    <w:rPr>
      <w:i/>
      <w:iCs/>
    </w:rPr>
  </w:style>
  <w:style w:type="paragraph" w:styleId="a7">
    <w:name w:val="List Paragraph"/>
    <w:basedOn w:val="a"/>
    <w:uiPriority w:val="34"/>
    <w:qFormat/>
    <w:rsid w:val="0039717C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rvps2">
    <w:name w:val="rvps2"/>
    <w:basedOn w:val="a"/>
    <w:qFormat/>
    <w:rsid w:val="0039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1045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1989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5323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0946">
          <w:marLeft w:val="0"/>
          <w:marRight w:val="16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9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Настроювані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B04B9-5CB4-4B16-8A65-F9F5769AD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4</cp:revision>
  <dcterms:created xsi:type="dcterms:W3CDTF">2021-10-26T08:48:00Z</dcterms:created>
  <dcterms:modified xsi:type="dcterms:W3CDTF">2022-02-14T14:21:00Z</dcterms:modified>
</cp:coreProperties>
</file>