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EECF5" w14:textId="77777777" w:rsidR="000D6733" w:rsidRPr="0039717C" w:rsidRDefault="000D6733" w:rsidP="000D673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/>
          <w:sz w:val="24"/>
          <w:lang w:eastAsia="ru-RU"/>
        </w:rPr>
        <w:t>ОБҐРУНТУВАННЯ</w:t>
      </w:r>
    </w:p>
    <w:p w14:paraId="6EA5322A" w14:textId="77777777" w:rsidR="000D6733" w:rsidRDefault="000D6733" w:rsidP="000D673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/>
          <w:sz w:val="24"/>
          <w:lang w:eastAsia="ru-RU"/>
        </w:rPr>
        <w:t>технічних та якісних характеристик закупівлі, розміру бюджетного призначення,</w:t>
      </w:r>
      <w:r>
        <w:rPr>
          <w:rFonts w:ascii="Times New Roman" w:hAnsi="Times New Roman"/>
          <w:b/>
          <w:sz w:val="24"/>
          <w:lang w:eastAsia="ru-RU"/>
        </w:rPr>
        <w:t xml:space="preserve"> </w:t>
      </w:r>
      <w:r w:rsidRPr="0039717C">
        <w:rPr>
          <w:rFonts w:ascii="Times New Roman" w:hAnsi="Times New Roman"/>
          <w:b/>
          <w:sz w:val="24"/>
          <w:lang w:eastAsia="ru-RU"/>
        </w:rPr>
        <w:t>очікуваної вартості предмета закупівлі</w:t>
      </w:r>
    </w:p>
    <w:p w14:paraId="52827A2F" w14:textId="17AFC8DD" w:rsidR="000D6733" w:rsidRDefault="000D6733" w:rsidP="000D6733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i/>
          <w:iCs/>
          <w:sz w:val="24"/>
          <w:lang w:eastAsia="ru-RU"/>
        </w:rPr>
      </w:pPr>
      <w:r w:rsidRPr="0039717C">
        <w:rPr>
          <w:rFonts w:ascii="Times New Roman" w:hAnsi="Times New Roman"/>
          <w:bCs/>
          <w:sz w:val="24"/>
          <w:lang w:eastAsia="ru-RU"/>
        </w:rPr>
        <w:t>(</w:t>
      </w:r>
      <w:r w:rsidRPr="0039717C">
        <w:rPr>
          <w:rFonts w:ascii="Times New Roman" w:hAnsi="Times New Roman"/>
          <w:bCs/>
          <w:i/>
          <w:iCs/>
          <w:sz w:val="24"/>
          <w:lang w:eastAsia="ru-RU"/>
        </w:rPr>
        <w:t>оприлюднюється на виконання постанови КМУ № 710 від 11.10.2016 «Про ефективне використання державних коштів» (зі змінами))</w:t>
      </w:r>
    </w:p>
    <w:p w14:paraId="4DB97A5C" w14:textId="77777777" w:rsidR="00FA3629" w:rsidRPr="0039717C" w:rsidRDefault="00FA3629" w:rsidP="000D673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</w:p>
    <w:p w14:paraId="0D3E2CBC" w14:textId="26CFF191" w:rsidR="000D6733" w:rsidRDefault="000D6733" w:rsidP="000D673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39717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Предмет закупівлі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  <w:r w:rsidRPr="000D673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3A5064" w:rsidRPr="003A506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ДК 021:2015 92620000-3 Послуги, пов’язані зі спортом</w:t>
      </w:r>
      <w:r w:rsidR="003A506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</w:t>
      </w:r>
      <w:r w:rsidR="003A5064" w:rsidRPr="003A506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Комплексна послуга з організації та проведення Всеукраїнського турніру з рукопашного бою, який включений до Єдиного календарного плану фізкультурно-оздоровчих та спортивних заходів України на 2021 рік (1399/2.075/5, 1752/9)</w:t>
      </w:r>
      <w:r w:rsidR="003A506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)</w:t>
      </w:r>
    </w:p>
    <w:p w14:paraId="650A6D1A" w14:textId="77777777" w:rsidR="00FA3629" w:rsidRDefault="00FA3629" w:rsidP="000D673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14:paraId="281968F7" w14:textId="77777777" w:rsidR="00256E09" w:rsidRDefault="00170F0D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доцільності закупівлі.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14:paraId="269EE0DF" w14:textId="4A5E8B78" w:rsidR="009766DE" w:rsidRPr="00F41BAC" w:rsidRDefault="00170F0D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Згідно</w:t>
      </w:r>
      <w:r w:rsidRPr="00F41BAC">
        <w:rPr>
          <w:rFonts w:ascii="Times New Roman" w:hAnsi="Times New Roman" w:cs="Times New Roman"/>
          <w:sz w:val="24"/>
          <w:szCs w:val="24"/>
        </w:rPr>
        <w:t xml:space="preserve"> до положення, затвердженого наказом</w:t>
      </w:r>
      <w:r w:rsidR="009766DE" w:rsidRPr="00F41BAC">
        <w:rPr>
          <w:rFonts w:ascii="Times New Roman" w:hAnsi="Times New Roman" w:cs="Times New Roman"/>
          <w:sz w:val="24"/>
          <w:szCs w:val="24"/>
        </w:rPr>
        <w:t xml:space="preserve"> </w:t>
      </w:r>
      <w:r w:rsidRPr="00F41BAC">
        <w:rPr>
          <w:rFonts w:ascii="Times New Roman" w:hAnsi="Times New Roman" w:cs="Times New Roman"/>
          <w:sz w:val="24"/>
          <w:szCs w:val="24"/>
        </w:rPr>
        <w:t>Міністерства молоді та спорту України від 02.12.2020 № 2729 Державна установа «Управління збірних команд та забезпечення спортивних заходів «</w:t>
      </w:r>
      <w:proofErr w:type="spellStart"/>
      <w:r w:rsidRPr="00F41BAC">
        <w:rPr>
          <w:rFonts w:ascii="Times New Roman" w:hAnsi="Times New Roman" w:cs="Times New Roman"/>
          <w:sz w:val="24"/>
          <w:szCs w:val="24"/>
        </w:rPr>
        <w:t>Укрспортзабезпечення</w:t>
      </w:r>
      <w:proofErr w:type="spellEnd"/>
      <w:r w:rsidRPr="00F41BAC">
        <w:rPr>
          <w:rFonts w:ascii="Times New Roman" w:hAnsi="Times New Roman" w:cs="Times New Roman"/>
          <w:sz w:val="24"/>
          <w:szCs w:val="24"/>
        </w:rPr>
        <w:t>»</w:t>
      </w:r>
      <w:r w:rsidR="004808DE" w:rsidRPr="00F41BAC">
        <w:rPr>
          <w:rFonts w:ascii="Times New Roman" w:hAnsi="Times New Roman" w:cs="Times New Roman"/>
          <w:sz w:val="24"/>
          <w:szCs w:val="24"/>
        </w:rPr>
        <w:t xml:space="preserve"> (далі – Замовник)</w:t>
      </w:r>
      <w:r w:rsidRPr="00F41BAC">
        <w:rPr>
          <w:rFonts w:ascii="Times New Roman" w:hAnsi="Times New Roman" w:cs="Times New Roman"/>
          <w:sz w:val="24"/>
          <w:szCs w:val="24"/>
        </w:rPr>
        <w:t xml:space="preserve">, виконує наступні функції: здійснює фінансове та матеріально-технічне забезпечення підготовки спортсменів національних збірних команд України з олімпійських та неолімпійських видів спорту до участі у змаганнях міжнародного рівня, та їх участі у таких змаганнях; організовує та проводить включені до Єдиного календарного плану фізкультурно-оздоровчих і спортивних заходів України (далі — Календарний план) навчально-тренувальні збори національних збірних команд з олімпійських та неолімпійських видів спорту. </w:t>
      </w:r>
    </w:p>
    <w:p w14:paraId="1311FE6F" w14:textId="5CD0558B" w:rsidR="009766DE" w:rsidRPr="000D6733" w:rsidRDefault="004808DE" w:rsidP="00D87A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Для виконання зазначених функцій Замовник повинен, забезпечити </w:t>
      </w:r>
      <w:r w:rsid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>належн</w:t>
      </w:r>
      <w:r w:rsidR="00D87A10">
        <w:rPr>
          <w:rFonts w:ascii="Times New Roman" w:eastAsia="Times New Roman" w:hAnsi="Times New Roman" w:cs="Times New Roman"/>
          <w:sz w:val="24"/>
          <w:szCs w:val="24"/>
          <w:lang w:eastAsia="uk-UA"/>
        </w:rPr>
        <w:t>у</w:t>
      </w:r>
      <w:r w:rsid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D87A10" w:rsidRPr="00D87A10">
        <w:rPr>
          <w:rFonts w:ascii="Times New Roman" w:eastAsia="Times New Roman" w:hAnsi="Times New Roman" w:cs="Times New Roman"/>
          <w:sz w:val="24"/>
          <w:szCs w:val="24"/>
          <w:lang w:eastAsia="uk-UA"/>
        </w:rPr>
        <w:t>організацію та проведення</w:t>
      </w:r>
      <w:r w:rsidR="00D87A1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3A5064" w:rsidRPr="003A5064">
        <w:rPr>
          <w:rFonts w:ascii="Times New Roman" w:eastAsia="Times New Roman" w:hAnsi="Times New Roman" w:cs="Times New Roman"/>
          <w:sz w:val="24"/>
          <w:szCs w:val="24"/>
          <w:lang w:eastAsia="uk-UA"/>
        </w:rPr>
        <w:t>Всеукраїнськ</w:t>
      </w:r>
      <w:r w:rsidR="003A506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ого </w:t>
      </w:r>
      <w:r w:rsidR="003A5064" w:rsidRPr="003A5064">
        <w:rPr>
          <w:rFonts w:ascii="Times New Roman" w:eastAsia="Times New Roman" w:hAnsi="Times New Roman" w:cs="Times New Roman"/>
          <w:sz w:val="24"/>
          <w:szCs w:val="24"/>
          <w:lang w:eastAsia="uk-UA"/>
        </w:rPr>
        <w:t>турнір</w:t>
      </w:r>
      <w:r w:rsidR="003A5064">
        <w:rPr>
          <w:rFonts w:ascii="Times New Roman" w:eastAsia="Times New Roman" w:hAnsi="Times New Roman" w:cs="Times New Roman"/>
          <w:sz w:val="24"/>
          <w:szCs w:val="24"/>
          <w:lang w:eastAsia="uk-UA"/>
        </w:rPr>
        <w:t>у</w:t>
      </w:r>
      <w:r w:rsidR="003A5064" w:rsidRPr="003A506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 рукопашного бою на </w:t>
      </w:r>
      <w:r w:rsidR="003A5064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r w:rsidR="003A5064" w:rsidRPr="003A5064">
        <w:rPr>
          <w:rFonts w:ascii="Times New Roman" w:eastAsia="Times New Roman" w:hAnsi="Times New Roman" w:cs="Times New Roman"/>
          <w:sz w:val="24"/>
          <w:szCs w:val="24"/>
          <w:lang w:eastAsia="uk-UA"/>
        </w:rPr>
        <w:t>Кубок Президента України</w:t>
      </w:r>
      <w:r w:rsidR="003A5064">
        <w:rPr>
          <w:rFonts w:ascii="Times New Roman" w:eastAsia="Times New Roman" w:hAnsi="Times New Roman" w:cs="Times New Roman"/>
          <w:sz w:val="24"/>
          <w:szCs w:val="24"/>
          <w:lang w:eastAsia="uk-UA"/>
        </w:rPr>
        <w:t>»</w:t>
      </w:r>
      <w:r w:rsidR="003A5064" w:rsidRPr="003A506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серед збірних команд Збройних сил України, інших утворених відповідно до законів України військових формувань, правоохоронних органів та рятувальних служб, присвячений 30-й річниці незалежності України</w:t>
      </w:r>
      <w:r w:rsidR="00FF440D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363C2112" w14:textId="77777777" w:rsidR="00256E09" w:rsidRDefault="00FF440D" w:rsidP="00F44F8F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 xml:space="preserve">Обґрунтування </w:t>
      </w:r>
      <w:r w:rsidR="006E6F0F" w:rsidRPr="006E6F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застосування переговорної процедури закупівлі</w:t>
      </w:r>
      <w:r w:rsidR="006E6F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.</w:t>
      </w:r>
    </w:p>
    <w:p w14:paraId="6562517C" w14:textId="77777777" w:rsidR="00DE5835" w:rsidRPr="00DE5835" w:rsidRDefault="006E6F0F" w:rsidP="00DE5835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E6F0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bookmarkStart w:id="0" w:name="_Hlk66682778"/>
      <w:r w:rsidR="00DE5835" w:rsidRPr="00DE583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 метою належного проведення всеукраїнських і міжнародних спортивних змагань, та забезпечення навчально-тренувального процесу функціонують бази олімпійської підготовки. </w:t>
      </w:r>
    </w:p>
    <w:p w14:paraId="07DCF0DF" w14:textId="77777777" w:rsidR="00DE5835" w:rsidRPr="00DE5835" w:rsidRDefault="00DE5835" w:rsidP="00DE5835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E583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Так, відповідно до частини сьомої статті 48 Закону України «Про фізичну культуру і спорт» бази олімпійської, </w:t>
      </w:r>
      <w:proofErr w:type="spellStart"/>
      <w:r w:rsidRPr="00DE5835">
        <w:rPr>
          <w:rFonts w:ascii="Times New Roman" w:eastAsia="Times New Roman" w:hAnsi="Times New Roman" w:cs="Times New Roman"/>
          <w:sz w:val="24"/>
          <w:szCs w:val="24"/>
          <w:lang w:eastAsia="uk-UA"/>
        </w:rPr>
        <w:t>паралімпійської</w:t>
      </w:r>
      <w:proofErr w:type="spellEnd"/>
      <w:r w:rsidRPr="00DE583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</w:t>
      </w:r>
      <w:proofErr w:type="spellStart"/>
      <w:r w:rsidRPr="00DE5835">
        <w:rPr>
          <w:rFonts w:ascii="Times New Roman" w:eastAsia="Times New Roman" w:hAnsi="Times New Roman" w:cs="Times New Roman"/>
          <w:sz w:val="24"/>
          <w:szCs w:val="24"/>
          <w:lang w:eastAsia="uk-UA"/>
        </w:rPr>
        <w:t>дефлімпійської</w:t>
      </w:r>
      <w:proofErr w:type="spellEnd"/>
      <w:r w:rsidRPr="00DE583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підготовки - заклади фізичної культури і спорту, які мають у власності або користуванні спортивні споруди і призначені забезпечувати умови для проживання, харчування, проведення навчально-тренувальних зборів спортсменів національних збірних команд та обладнані спортивним спорядженням, інвентарем для підготовки спортсменів до всеукраїнських та міжнародних змагань, Олімпійських, Паралімпійських та </w:t>
      </w:r>
      <w:proofErr w:type="spellStart"/>
      <w:r w:rsidRPr="00DE5835">
        <w:rPr>
          <w:rFonts w:ascii="Times New Roman" w:eastAsia="Times New Roman" w:hAnsi="Times New Roman" w:cs="Times New Roman"/>
          <w:sz w:val="24"/>
          <w:szCs w:val="24"/>
          <w:lang w:eastAsia="uk-UA"/>
        </w:rPr>
        <w:t>Дефлімпійських</w:t>
      </w:r>
      <w:proofErr w:type="spellEnd"/>
      <w:r w:rsidRPr="00DE583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ігор, Глобальних ігор спортсменів з порушенням інтелекту.</w:t>
      </w:r>
    </w:p>
    <w:p w14:paraId="421157EE" w14:textId="77777777" w:rsidR="00DE5835" w:rsidRPr="00DE5835" w:rsidRDefault="00DE5835" w:rsidP="00DE5835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E583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Перелік закладів фізичної культури і спорту, яким надається статус бази олімпійської, </w:t>
      </w:r>
      <w:proofErr w:type="spellStart"/>
      <w:r w:rsidRPr="00DE5835">
        <w:rPr>
          <w:rFonts w:ascii="Times New Roman" w:eastAsia="Times New Roman" w:hAnsi="Times New Roman" w:cs="Times New Roman"/>
          <w:sz w:val="24"/>
          <w:szCs w:val="24"/>
          <w:lang w:eastAsia="uk-UA"/>
        </w:rPr>
        <w:t>паралімпійської</w:t>
      </w:r>
      <w:proofErr w:type="spellEnd"/>
      <w:r w:rsidRPr="00DE583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</w:t>
      </w:r>
      <w:proofErr w:type="spellStart"/>
      <w:r w:rsidRPr="00DE5835">
        <w:rPr>
          <w:rFonts w:ascii="Times New Roman" w:eastAsia="Times New Roman" w:hAnsi="Times New Roman" w:cs="Times New Roman"/>
          <w:sz w:val="24"/>
          <w:szCs w:val="24"/>
          <w:lang w:eastAsia="uk-UA"/>
        </w:rPr>
        <w:t>дефлімпійської</w:t>
      </w:r>
      <w:proofErr w:type="spellEnd"/>
      <w:r w:rsidRPr="00DE583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підготовки, затверджений постановою Кабінету Міністрів України від 18 січня 2006 р. № 30 до якого зокрема включено і Державне підприємство «Спортивний комплекс «Атлет».</w:t>
      </w:r>
    </w:p>
    <w:p w14:paraId="2E6712CA" w14:textId="77777777" w:rsidR="00DE5835" w:rsidRPr="00DE5835" w:rsidRDefault="00DE5835" w:rsidP="00DE5835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E583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Відповідно до пункту першого Порядку надання закладу фізичної культури і спорту статусу бази олімпійської, </w:t>
      </w:r>
      <w:proofErr w:type="spellStart"/>
      <w:r w:rsidRPr="00DE5835">
        <w:rPr>
          <w:rFonts w:ascii="Times New Roman" w:eastAsia="Times New Roman" w:hAnsi="Times New Roman" w:cs="Times New Roman"/>
          <w:sz w:val="24"/>
          <w:szCs w:val="24"/>
          <w:lang w:eastAsia="uk-UA"/>
        </w:rPr>
        <w:t>паралімпійської</w:t>
      </w:r>
      <w:proofErr w:type="spellEnd"/>
      <w:r w:rsidRPr="00DE583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</w:t>
      </w:r>
      <w:proofErr w:type="spellStart"/>
      <w:r w:rsidRPr="00DE5835">
        <w:rPr>
          <w:rFonts w:ascii="Times New Roman" w:eastAsia="Times New Roman" w:hAnsi="Times New Roman" w:cs="Times New Roman"/>
          <w:sz w:val="24"/>
          <w:szCs w:val="24"/>
          <w:lang w:eastAsia="uk-UA"/>
        </w:rPr>
        <w:t>дефлімпійської</w:t>
      </w:r>
      <w:proofErr w:type="spellEnd"/>
      <w:r w:rsidRPr="00DE583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підготовки, затвердженого вказаною постановою, статус бази олімпійської, </w:t>
      </w:r>
      <w:proofErr w:type="spellStart"/>
      <w:r w:rsidRPr="00DE5835">
        <w:rPr>
          <w:rFonts w:ascii="Times New Roman" w:eastAsia="Times New Roman" w:hAnsi="Times New Roman" w:cs="Times New Roman"/>
          <w:sz w:val="24"/>
          <w:szCs w:val="24"/>
          <w:lang w:eastAsia="uk-UA"/>
        </w:rPr>
        <w:t>паралімпійської</w:t>
      </w:r>
      <w:proofErr w:type="spellEnd"/>
      <w:r w:rsidRPr="00DE583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</w:t>
      </w:r>
      <w:proofErr w:type="spellStart"/>
      <w:r w:rsidRPr="00DE5835">
        <w:rPr>
          <w:rFonts w:ascii="Times New Roman" w:eastAsia="Times New Roman" w:hAnsi="Times New Roman" w:cs="Times New Roman"/>
          <w:sz w:val="24"/>
          <w:szCs w:val="24"/>
          <w:lang w:eastAsia="uk-UA"/>
        </w:rPr>
        <w:t>дефлімпійської</w:t>
      </w:r>
      <w:proofErr w:type="spellEnd"/>
      <w:r w:rsidRPr="00DE583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підготовки надається закладу фізичної культури і спорту, спортивні споруди якого мають умови для проживання та харчування спортсменів, устатковані належним спортивним інвентарем та обладнанням, використовуються для проведення всеукраїнських і міжнародних спортивних змагань та навчально-тренувального процесу з метою забезпечення участі членів збірних команд України в Олімпійських, Паралімпійських і </w:t>
      </w:r>
      <w:proofErr w:type="spellStart"/>
      <w:r w:rsidRPr="00DE5835">
        <w:rPr>
          <w:rFonts w:ascii="Times New Roman" w:eastAsia="Times New Roman" w:hAnsi="Times New Roman" w:cs="Times New Roman"/>
          <w:sz w:val="24"/>
          <w:szCs w:val="24"/>
          <w:lang w:eastAsia="uk-UA"/>
        </w:rPr>
        <w:t>Дефлімпійських</w:t>
      </w:r>
      <w:proofErr w:type="spellEnd"/>
      <w:r w:rsidRPr="00DE583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іграх, Всесвітніх Універсіадах, чемпіонатах світу та Європи, інших міжнародних спортивних змаганнях.</w:t>
      </w:r>
    </w:p>
    <w:p w14:paraId="4348943E" w14:textId="77777777" w:rsidR="00DE5835" w:rsidRPr="00DE5835" w:rsidRDefault="00DE5835" w:rsidP="00DE5835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E583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Тобто, Державне підприємство «Спортивний комплекс «Атлет» відповідає всім вимогам, необхідним для отримання статусу бази олімпійської, </w:t>
      </w:r>
      <w:proofErr w:type="spellStart"/>
      <w:r w:rsidRPr="00DE5835">
        <w:rPr>
          <w:rFonts w:ascii="Times New Roman" w:eastAsia="Times New Roman" w:hAnsi="Times New Roman" w:cs="Times New Roman"/>
          <w:sz w:val="24"/>
          <w:szCs w:val="24"/>
          <w:lang w:eastAsia="uk-UA"/>
        </w:rPr>
        <w:t>паралімпійської</w:t>
      </w:r>
      <w:proofErr w:type="spellEnd"/>
      <w:r w:rsidRPr="00DE583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</w:t>
      </w:r>
      <w:proofErr w:type="spellStart"/>
      <w:r w:rsidRPr="00DE5835">
        <w:rPr>
          <w:rFonts w:ascii="Times New Roman" w:eastAsia="Times New Roman" w:hAnsi="Times New Roman" w:cs="Times New Roman"/>
          <w:sz w:val="24"/>
          <w:szCs w:val="24"/>
          <w:lang w:eastAsia="uk-UA"/>
        </w:rPr>
        <w:t>дефлімпійської</w:t>
      </w:r>
      <w:proofErr w:type="spellEnd"/>
      <w:r w:rsidRPr="00DE583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підготовки.</w:t>
      </w:r>
    </w:p>
    <w:p w14:paraId="526BE597" w14:textId="77777777" w:rsidR="00DE5835" w:rsidRPr="00DE5835" w:rsidRDefault="00DE5835" w:rsidP="00DE5835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E5835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Згідно зі статтею 1 Закону України "Про фізичну культуру і спорт" Єдиний календарний план фізкультурно-оздоровчих та спортивних заходів України - документ, у якому на відповідний рік визначаються організаційні та фінансові питання щодо забезпечення проведення відповідних заходів та який затверджується центральним органом виконавчої влади, що забезпечує формування державної політики у сфері фізичної культури та спорту, у встановленому ним порядку;</w:t>
      </w:r>
    </w:p>
    <w:p w14:paraId="1053AE3F" w14:textId="77777777" w:rsidR="00DE5835" w:rsidRPr="00DE5835" w:rsidRDefault="00DE5835" w:rsidP="00DE5835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E583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 свою чергу, відповідно до пункту 5 Порядку складання календарних планів фізкультурно-оздоровчих та спортивних заходів, затвердженого наказом Міністерства молоді та спорту від 5 травня 2015 р. № 1341, зареєстрованим в Міністерстві юстиції України 27 травня 2015 р. за № 619/27064, у разі проведення спортивних заходів на базах олімпійської, </w:t>
      </w:r>
      <w:proofErr w:type="spellStart"/>
      <w:r w:rsidRPr="00DE5835">
        <w:rPr>
          <w:rFonts w:ascii="Times New Roman" w:eastAsia="Times New Roman" w:hAnsi="Times New Roman" w:cs="Times New Roman"/>
          <w:sz w:val="24"/>
          <w:szCs w:val="24"/>
          <w:lang w:eastAsia="uk-UA"/>
        </w:rPr>
        <w:t>паралімпійської</w:t>
      </w:r>
      <w:proofErr w:type="spellEnd"/>
      <w:r w:rsidRPr="00DE583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</w:t>
      </w:r>
      <w:proofErr w:type="spellStart"/>
      <w:r w:rsidRPr="00DE5835">
        <w:rPr>
          <w:rFonts w:ascii="Times New Roman" w:eastAsia="Times New Roman" w:hAnsi="Times New Roman" w:cs="Times New Roman"/>
          <w:sz w:val="24"/>
          <w:szCs w:val="24"/>
          <w:lang w:eastAsia="uk-UA"/>
        </w:rPr>
        <w:t>дефлімпійської</w:t>
      </w:r>
      <w:proofErr w:type="spellEnd"/>
      <w:r w:rsidRPr="00DE583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підготовки, перелік яких затверджується в установленому законодавством порядку, у календарних планах фізкультурно-оздоровчих та спортивних заходів зазначається найменування цієї бази.</w:t>
      </w:r>
    </w:p>
    <w:p w14:paraId="755058F0" w14:textId="77777777" w:rsidR="00DE5835" w:rsidRPr="00DE5835" w:rsidRDefault="00DE5835" w:rsidP="00DE5835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E583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Чітке визначення у Календарному плані баз олімпійської, </w:t>
      </w:r>
      <w:proofErr w:type="spellStart"/>
      <w:r w:rsidRPr="00DE5835">
        <w:rPr>
          <w:rFonts w:ascii="Times New Roman" w:eastAsia="Times New Roman" w:hAnsi="Times New Roman" w:cs="Times New Roman"/>
          <w:sz w:val="24"/>
          <w:szCs w:val="24"/>
          <w:lang w:eastAsia="uk-UA"/>
        </w:rPr>
        <w:t>паралімпійської</w:t>
      </w:r>
      <w:proofErr w:type="spellEnd"/>
      <w:r w:rsidRPr="00DE583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</w:t>
      </w:r>
      <w:proofErr w:type="spellStart"/>
      <w:r w:rsidRPr="00DE5835">
        <w:rPr>
          <w:rFonts w:ascii="Times New Roman" w:eastAsia="Times New Roman" w:hAnsi="Times New Roman" w:cs="Times New Roman"/>
          <w:sz w:val="24"/>
          <w:szCs w:val="24"/>
          <w:lang w:eastAsia="uk-UA"/>
        </w:rPr>
        <w:t>дефлімпійської</w:t>
      </w:r>
      <w:proofErr w:type="spellEnd"/>
      <w:r w:rsidRPr="00DE583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підготовки, як місця проведення спортивних заходів, обумовлено особливостями тренувального процесу спортсменів національних збірних, а також відповідністю спортивних споруд, спортивного інвентарю, спорядження та обладнання таких баз вимогам правил та регламенту проведення змагань, затверджених відповідними міжнародними спортивними організаціями, асоціаціями, національними федераціями.</w:t>
      </w:r>
    </w:p>
    <w:p w14:paraId="2670D5EB" w14:textId="77777777" w:rsidR="00DE5835" w:rsidRPr="00DE5835" w:rsidRDefault="00DE5835" w:rsidP="00DE5835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E5835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Відповідно до Календарного плану на 2021 рік, затвердженого наказом Міністерства молоді та спорту від 28 грудня 2020 р. № 2821 (зі змінами), наказу Управління «</w:t>
      </w:r>
      <w:proofErr w:type="spellStart"/>
      <w:r w:rsidRPr="00DE5835">
        <w:rPr>
          <w:rFonts w:ascii="Times New Roman" w:eastAsia="Times New Roman" w:hAnsi="Times New Roman" w:cs="Times New Roman"/>
          <w:sz w:val="24"/>
          <w:szCs w:val="24"/>
          <w:lang w:eastAsia="uk-UA"/>
        </w:rPr>
        <w:t>Укрспортзабезпечення</w:t>
      </w:r>
      <w:proofErr w:type="spellEnd"/>
      <w:r w:rsidRPr="00DE5835">
        <w:rPr>
          <w:rFonts w:ascii="Times New Roman" w:eastAsia="Times New Roman" w:hAnsi="Times New Roman" w:cs="Times New Roman"/>
          <w:sz w:val="24"/>
          <w:szCs w:val="24"/>
          <w:lang w:eastAsia="uk-UA"/>
        </w:rPr>
        <w:t>» від 27.07.2021 № 1399/2.075/5 «Про організацію та проведення Всеукраїнського турніру з рукопашного бою на «Кубок Президента України» серед збірних команд Збройних сил України, інших утворених відповідно до законів України військових формувань, правоохоронних органів та рятувальних служб, присвячений 30-й річниці незалежності України» Державне підприємство «Спортивний комплекс «Атлет» визначено як місце проведення для вище зазначеного спортивного заходу.</w:t>
      </w:r>
    </w:p>
    <w:p w14:paraId="51CB4D0C" w14:textId="77777777" w:rsidR="00DE5835" w:rsidRPr="00DE5835" w:rsidRDefault="00DE5835" w:rsidP="00DE5835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E5835">
        <w:rPr>
          <w:rFonts w:ascii="Times New Roman" w:eastAsia="Times New Roman" w:hAnsi="Times New Roman" w:cs="Times New Roman"/>
          <w:sz w:val="24"/>
          <w:szCs w:val="24"/>
          <w:lang w:eastAsia="uk-UA"/>
        </w:rPr>
        <w:t>З огляду на зазначене, визначення Державного підприємства «Спортивний комплекс «Атлет» як місця проведення спортивного заходу, пов’язане з відповідністю його спортивних споруд вимогам правил проведення навчально-тренувального збору, затверджених конкретними міжнародними спортивними організаціями, асоціаціями, національними федераціями, та як наслідок – неможливістю проведення таких заходів на іншому об’єкті.</w:t>
      </w:r>
    </w:p>
    <w:p w14:paraId="7F57936E" w14:textId="77777777" w:rsidR="00DE5835" w:rsidRPr="00DE5835" w:rsidRDefault="00DE5835" w:rsidP="00DE5835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E583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Відповідно до пункту 2 Вимог до змісту положення (регламенту) про офіційні фізкультурно-оздоровчі заходи або спортивні змагання наказу </w:t>
      </w:r>
      <w:proofErr w:type="spellStart"/>
      <w:r w:rsidRPr="00DE5835">
        <w:rPr>
          <w:rFonts w:ascii="Times New Roman" w:eastAsia="Times New Roman" w:hAnsi="Times New Roman" w:cs="Times New Roman"/>
          <w:sz w:val="24"/>
          <w:szCs w:val="24"/>
          <w:lang w:eastAsia="uk-UA"/>
        </w:rPr>
        <w:t>Мінмолодьспорту</w:t>
      </w:r>
      <w:proofErr w:type="spellEnd"/>
      <w:r w:rsidRPr="00DE583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від 06.08.2010 р №2659 зареєстрованого в Міністерстві юстиції України 1 вересня 2010 р. за N 766/18061, та регламенту проведення всеукраїнського турніру з рукопашного бою на "Кубок Президента України" серед збірних команд Збройних сил України, інших утворених відповідно до законів України військових формувань, правоохоронних органів та рятувальних служб, присвяченого 30-й річниці незалежності України, від 24.05.2021 № 772/5.3/21 (зі змінами) місцем проведення заходу визначено Державне підприємство «Спортивний комплекс «Атлет».</w:t>
      </w:r>
    </w:p>
    <w:p w14:paraId="5DBFED80" w14:textId="77777777" w:rsidR="00DE5835" w:rsidRPr="00DE5835" w:rsidRDefault="00DE5835" w:rsidP="00DE5835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E5835">
        <w:rPr>
          <w:rFonts w:ascii="Times New Roman" w:eastAsia="Times New Roman" w:hAnsi="Times New Roman" w:cs="Times New Roman"/>
          <w:sz w:val="24"/>
          <w:szCs w:val="24"/>
          <w:lang w:eastAsia="uk-UA"/>
        </w:rPr>
        <w:t>Таким чином, комплексну послугу з організації та проведення Всеукраїнського турніру з рукопашного бою, який включений до Єдиного календарного плану фізкультурно-оздоровчих та спортивних заходів України на 2021 рік (1399/2.075/5, 1752/9) (ДК 021:2015 92620000-3 Послуги, пов’язані зі спортом), включеного до Єдиного календарного плану на 2021 рік, може надати виключно Державне підприємство «Спортивний комплекс «Атлет».</w:t>
      </w:r>
    </w:p>
    <w:p w14:paraId="27074229" w14:textId="77777777" w:rsidR="00DE5835" w:rsidRPr="00DE5835" w:rsidRDefault="00DE5835" w:rsidP="00DE5835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E5835">
        <w:rPr>
          <w:rFonts w:ascii="Times New Roman" w:eastAsia="Times New Roman" w:hAnsi="Times New Roman" w:cs="Times New Roman"/>
          <w:sz w:val="24"/>
          <w:szCs w:val="24"/>
          <w:lang w:eastAsia="uk-UA"/>
        </w:rPr>
        <w:t>Враховуючи викладене, застосування переговорної процедури закупівлі комплексної послуги з організації та проведення Всеукраїнського турніру з рукопашного бою, який включений до Єдиного календарного плану фізкультурно-оздоровчих та спортивних заходів України на 2021 рік (1399/2.075/5, 1752/9) (ДК 021:2015 92620000-3 Послуги, пов’язані зі спортом), для вище зазначеного заходу включеного до Єдиного календарного плану фізкультурно-оздоровчих та спортивних заходів України на 2021 рік з Державним підприємством «Спортивний комплекс «Атлет» обумовлено відсутністю конкуренції з технічних причин.</w:t>
      </w:r>
    </w:p>
    <w:p w14:paraId="5EDC912C" w14:textId="77777777" w:rsidR="00DE5835" w:rsidRDefault="00DE5835" w:rsidP="00DE5835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E5835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З огляду на зазначене, Замовник вирішив застосувати переговорну процедуру відповідно абзацу чотири пункту два частини два статті 40 Закону України «Про публічні закупівлі» (відсутність конкуренції з технічних причин, яка має бути документально підтверджена замовником).</w:t>
      </w:r>
    </w:p>
    <w:p w14:paraId="3F4E2B54" w14:textId="5A8FEF4F" w:rsidR="00FA3629" w:rsidRDefault="00FA3629" w:rsidP="00DE5835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закупівлі.</w:t>
      </w:r>
    </w:p>
    <w:p w14:paraId="3A63BE5A" w14:textId="498E5195" w:rsidR="00FA3629" w:rsidRDefault="00FA3629" w:rsidP="00ED5340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визначені на підставі потреби </w:t>
      </w:r>
      <w:r w:rsidRPr="000D6733">
        <w:rPr>
          <w:rFonts w:ascii="Times New Roman" w:eastAsia="Times New Roman" w:hAnsi="Times New Roman" w:cs="Times New Roman"/>
          <w:sz w:val="24"/>
          <w:szCs w:val="24"/>
          <w:lang w:eastAsia="uk-UA"/>
        </w:rPr>
        <w:t>національної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0D673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збірної команди України з </w:t>
      </w:r>
      <w:r w:rsidR="003A5064">
        <w:rPr>
          <w:rFonts w:ascii="Times New Roman" w:eastAsia="Times New Roman" w:hAnsi="Times New Roman" w:cs="Times New Roman"/>
          <w:sz w:val="24"/>
          <w:szCs w:val="24"/>
          <w:lang w:eastAsia="uk-UA"/>
        </w:rPr>
        <w:t>рукопашного бою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вони є необхідними та достатніми (оптимальними) для забезпечення </w:t>
      </w:r>
      <w:r w:rsidR="003A5064" w:rsidRPr="003A5064">
        <w:rPr>
          <w:rFonts w:ascii="Times New Roman" w:eastAsia="Times New Roman" w:hAnsi="Times New Roman" w:cs="Times New Roman"/>
          <w:sz w:val="24"/>
          <w:szCs w:val="24"/>
          <w:lang w:eastAsia="uk-UA"/>
        </w:rPr>
        <w:t>Всеукраїнськ</w:t>
      </w:r>
      <w:r w:rsidR="003A5064">
        <w:rPr>
          <w:rFonts w:ascii="Times New Roman" w:eastAsia="Times New Roman" w:hAnsi="Times New Roman" w:cs="Times New Roman"/>
          <w:sz w:val="24"/>
          <w:szCs w:val="24"/>
          <w:lang w:eastAsia="uk-UA"/>
        </w:rPr>
        <w:t>ого</w:t>
      </w:r>
      <w:r w:rsidR="003A5064" w:rsidRPr="003A506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турнір</w:t>
      </w:r>
      <w:r w:rsidR="003A5064">
        <w:rPr>
          <w:rFonts w:ascii="Times New Roman" w:eastAsia="Times New Roman" w:hAnsi="Times New Roman" w:cs="Times New Roman"/>
          <w:sz w:val="24"/>
          <w:szCs w:val="24"/>
          <w:lang w:eastAsia="uk-UA"/>
        </w:rPr>
        <w:t>у</w:t>
      </w:r>
      <w:r w:rsidR="003A5064" w:rsidRPr="003A506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 рукопашного бою на </w:t>
      </w:r>
      <w:r w:rsidR="003A5064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r w:rsidR="003A5064" w:rsidRPr="003A5064">
        <w:rPr>
          <w:rFonts w:ascii="Times New Roman" w:eastAsia="Times New Roman" w:hAnsi="Times New Roman" w:cs="Times New Roman"/>
          <w:sz w:val="24"/>
          <w:szCs w:val="24"/>
          <w:lang w:eastAsia="uk-UA"/>
        </w:rPr>
        <w:t>Кубок Президента України</w:t>
      </w:r>
      <w:r w:rsidR="003A5064">
        <w:rPr>
          <w:rFonts w:ascii="Times New Roman" w:eastAsia="Times New Roman" w:hAnsi="Times New Roman" w:cs="Times New Roman"/>
          <w:sz w:val="24"/>
          <w:szCs w:val="24"/>
          <w:lang w:eastAsia="uk-UA"/>
        </w:rPr>
        <w:t>»</w:t>
      </w:r>
      <w:r w:rsidR="003A5064" w:rsidRPr="003A506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серед збірних команд Збройних сил України, інших утворених відповідно до законів України військових формувань, правоохоронних органів та рятувальних служб, присвячений 30-й річниці незалежності України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bookmarkEnd w:id="0"/>
    <w:p w14:paraId="3CC7719E" w14:textId="77777777" w:rsidR="00256E09" w:rsidRDefault="001B2C45" w:rsidP="00CE28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ціни закупівлі/бюджетного призначення.</w:t>
      </w: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14:paraId="6BE04B4F" w14:textId="78B9E68F" w:rsidR="001B2C45" w:rsidRDefault="001B2C45" w:rsidP="00CE28E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Очікувана вартість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визначена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кошторисом витрат спортивного заходу № </w:t>
      </w:r>
      <w:r w:rsidR="000B61F8" w:rsidRPr="00451679">
        <w:rPr>
          <w:rFonts w:ascii="Times New Roman" w:eastAsia="Times New Roman" w:hAnsi="Times New Roman" w:cs="Times New Roman"/>
          <w:sz w:val="24"/>
          <w:szCs w:val="24"/>
          <w:lang w:eastAsia="uk-UA"/>
        </w:rPr>
        <w:t>1752/9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 </w:t>
      </w:r>
      <w:r w:rsidR="00FA3629">
        <w:rPr>
          <w:rFonts w:ascii="Times New Roman" w:eastAsia="Times New Roman" w:hAnsi="Times New Roman" w:cs="Times New Roman"/>
          <w:sz w:val="24"/>
          <w:szCs w:val="24"/>
          <w:lang w:eastAsia="uk-UA"/>
        </w:rPr>
        <w:t>наказу</w:t>
      </w:r>
      <w:r w:rsidR="00074635" w:rsidRPr="00F41BAC">
        <w:rPr>
          <w:rFonts w:ascii="Times New Roman" w:hAnsi="Times New Roman" w:cs="Times New Roman"/>
          <w:sz w:val="24"/>
          <w:szCs w:val="24"/>
        </w:rPr>
        <w:t xml:space="preserve"> Державної установи «Управління збірних команд та забезпечення спортивної заходів «</w:t>
      </w:r>
      <w:proofErr w:type="spellStart"/>
      <w:r w:rsidR="00074635" w:rsidRPr="00F41BAC">
        <w:rPr>
          <w:rFonts w:ascii="Times New Roman" w:hAnsi="Times New Roman" w:cs="Times New Roman"/>
          <w:sz w:val="24"/>
          <w:szCs w:val="24"/>
        </w:rPr>
        <w:t>Укрспортзабезпечення</w:t>
      </w:r>
      <w:proofErr w:type="spellEnd"/>
      <w:r w:rsidR="00074635" w:rsidRPr="00F41BAC">
        <w:rPr>
          <w:rFonts w:ascii="Times New Roman" w:hAnsi="Times New Roman" w:cs="Times New Roman"/>
          <w:sz w:val="24"/>
          <w:szCs w:val="24"/>
        </w:rPr>
        <w:t xml:space="preserve">» від </w:t>
      </w:r>
      <w:r w:rsidR="000B61F8">
        <w:rPr>
          <w:rFonts w:ascii="Times New Roman" w:hAnsi="Times New Roman" w:cs="Times New Roman"/>
          <w:sz w:val="24"/>
          <w:szCs w:val="24"/>
        </w:rPr>
        <w:t>27</w:t>
      </w:r>
      <w:r w:rsidR="0060690F">
        <w:rPr>
          <w:rFonts w:ascii="Times New Roman" w:hAnsi="Times New Roman" w:cs="Times New Roman"/>
          <w:sz w:val="24"/>
          <w:szCs w:val="24"/>
        </w:rPr>
        <w:t>.07</w:t>
      </w:r>
      <w:r w:rsidR="00074635" w:rsidRPr="00F41BAC">
        <w:rPr>
          <w:rFonts w:ascii="Times New Roman" w:hAnsi="Times New Roman" w:cs="Times New Roman"/>
          <w:sz w:val="24"/>
          <w:szCs w:val="24"/>
        </w:rPr>
        <w:t xml:space="preserve">.2021 № </w:t>
      </w:r>
      <w:r w:rsidR="000B61F8" w:rsidRPr="00451679">
        <w:rPr>
          <w:rFonts w:ascii="Times New Roman" w:eastAsia="Times New Roman" w:hAnsi="Times New Roman" w:cs="Times New Roman"/>
          <w:sz w:val="24"/>
          <w:szCs w:val="24"/>
          <w:lang w:eastAsia="uk-UA"/>
        </w:rPr>
        <w:t>1399/2.075/5</w:t>
      </w:r>
      <w:r w:rsidR="0060690F" w:rsidRPr="009C0490">
        <w:rPr>
          <w:rFonts w:ascii="Times New Roman" w:hAnsi="Times New Roman" w:cs="Times New Roman"/>
          <w:sz w:val="24"/>
          <w:szCs w:val="24"/>
        </w:rPr>
        <w:t xml:space="preserve"> </w:t>
      </w:r>
      <w:r w:rsidR="00FA3629" w:rsidRPr="009C0490">
        <w:rPr>
          <w:rFonts w:ascii="Times New Roman" w:hAnsi="Times New Roman" w:cs="Times New Roman"/>
          <w:sz w:val="24"/>
          <w:szCs w:val="24"/>
        </w:rPr>
        <w:t>«</w:t>
      </w:r>
      <w:r w:rsidR="0060690F" w:rsidRPr="0060690F">
        <w:rPr>
          <w:rFonts w:ascii="Times New Roman" w:hAnsi="Times New Roman" w:cs="Times New Roman"/>
          <w:sz w:val="24"/>
          <w:szCs w:val="24"/>
        </w:rPr>
        <w:t xml:space="preserve">Про організацію та проведення </w:t>
      </w:r>
      <w:r w:rsidR="003A5064" w:rsidRPr="003A5064">
        <w:rPr>
          <w:rFonts w:ascii="Times New Roman" w:hAnsi="Times New Roman" w:cs="Times New Roman"/>
          <w:sz w:val="24"/>
          <w:szCs w:val="24"/>
        </w:rPr>
        <w:t>Всеукраїнськ</w:t>
      </w:r>
      <w:r w:rsidR="003A5064">
        <w:rPr>
          <w:rFonts w:ascii="Times New Roman" w:hAnsi="Times New Roman" w:cs="Times New Roman"/>
          <w:sz w:val="24"/>
          <w:szCs w:val="24"/>
        </w:rPr>
        <w:t>ого</w:t>
      </w:r>
      <w:r w:rsidR="003A5064" w:rsidRPr="003A5064">
        <w:rPr>
          <w:rFonts w:ascii="Times New Roman" w:hAnsi="Times New Roman" w:cs="Times New Roman"/>
          <w:sz w:val="24"/>
          <w:szCs w:val="24"/>
        </w:rPr>
        <w:t xml:space="preserve"> турнір</w:t>
      </w:r>
      <w:r w:rsidR="003A5064">
        <w:rPr>
          <w:rFonts w:ascii="Times New Roman" w:hAnsi="Times New Roman" w:cs="Times New Roman"/>
          <w:sz w:val="24"/>
          <w:szCs w:val="24"/>
        </w:rPr>
        <w:t>у</w:t>
      </w:r>
      <w:r w:rsidR="003A5064" w:rsidRPr="003A5064">
        <w:rPr>
          <w:rFonts w:ascii="Times New Roman" w:hAnsi="Times New Roman" w:cs="Times New Roman"/>
          <w:sz w:val="24"/>
          <w:szCs w:val="24"/>
        </w:rPr>
        <w:t xml:space="preserve"> з рукопашного бою на </w:t>
      </w:r>
      <w:r w:rsidR="003A5064">
        <w:rPr>
          <w:rFonts w:ascii="Times New Roman" w:hAnsi="Times New Roman" w:cs="Times New Roman"/>
          <w:sz w:val="24"/>
          <w:szCs w:val="24"/>
        </w:rPr>
        <w:t>«</w:t>
      </w:r>
      <w:r w:rsidR="003A5064" w:rsidRPr="003A5064">
        <w:rPr>
          <w:rFonts w:ascii="Times New Roman" w:hAnsi="Times New Roman" w:cs="Times New Roman"/>
          <w:sz w:val="24"/>
          <w:szCs w:val="24"/>
        </w:rPr>
        <w:t>Кубок Президента України</w:t>
      </w:r>
      <w:r w:rsidR="003A5064">
        <w:rPr>
          <w:rFonts w:ascii="Times New Roman" w:hAnsi="Times New Roman" w:cs="Times New Roman"/>
          <w:sz w:val="24"/>
          <w:szCs w:val="24"/>
        </w:rPr>
        <w:t>»</w:t>
      </w:r>
      <w:r w:rsidR="003A5064" w:rsidRPr="003A5064">
        <w:rPr>
          <w:rFonts w:ascii="Times New Roman" w:hAnsi="Times New Roman" w:cs="Times New Roman"/>
          <w:sz w:val="24"/>
          <w:szCs w:val="24"/>
        </w:rPr>
        <w:t xml:space="preserve"> серед збірних команд Збройних сил України, інших утворених відповідно до законів України військових формувань, правоохоронних органів та рятувальних служб, присвячений 30-й річниці незалежності України</w:t>
      </w:r>
      <w:r w:rsidR="00FA3629">
        <w:rPr>
          <w:rFonts w:ascii="Times New Roman" w:hAnsi="Times New Roman" w:cs="Times New Roman"/>
          <w:sz w:val="24"/>
          <w:szCs w:val="24"/>
        </w:rPr>
        <w:t>»</w:t>
      </w:r>
      <w:r w:rsidR="00CE28EF">
        <w:rPr>
          <w:rFonts w:ascii="Times New Roman" w:hAnsi="Times New Roman" w:cs="Times New Roman"/>
          <w:sz w:val="24"/>
          <w:szCs w:val="24"/>
        </w:rPr>
        <w:t xml:space="preserve">, </w:t>
      </w:r>
      <w:r w:rsidR="004E3EE6" w:rsidRPr="00F41BAC">
        <w:rPr>
          <w:rFonts w:ascii="Times New Roman" w:hAnsi="Times New Roman" w:cs="Times New Roman"/>
          <w:sz w:val="24"/>
          <w:szCs w:val="24"/>
        </w:rPr>
        <w:t xml:space="preserve">який </w:t>
      </w:r>
      <w:r w:rsidR="009766DE" w:rsidRPr="00F41BAC">
        <w:rPr>
          <w:rFonts w:ascii="Times New Roman" w:hAnsi="Times New Roman"/>
          <w:sz w:val="24"/>
          <w:szCs w:val="24"/>
        </w:rPr>
        <w:t>формув</w:t>
      </w:r>
      <w:r w:rsidR="00F41BAC">
        <w:rPr>
          <w:rFonts w:ascii="Times New Roman" w:hAnsi="Times New Roman"/>
          <w:sz w:val="24"/>
          <w:szCs w:val="24"/>
        </w:rPr>
        <w:t>ав</w:t>
      </w:r>
      <w:r w:rsidR="009766DE" w:rsidRPr="00F41BAC">
        <w:rPr>
          <w:rFonts w:ascii="Times New Roman" w:hAnsi="Times New Roman"/>
          <w:sz w:val="24"/>
          <w:szCs w:val="24"/>
        </w:rPr>
        <w:t xml:space="preserve">ся шляхом моніторингу </w:t>
      </w:r>
      <w:r w:rsidR="00F41BAC" w:rsidRPr="00F41BAC">
        <w:rPr>
          <w:rFonts w:ascii="Times New Roman" w:hAnsi="Times New Roman"/>
          <w:sz w:val="24"/>
          <w:szCs w:val="24"/>
        </w:rPr>
        <w:t>середньо ринкових</w:t>
      </w:r>
      <w:r w:rsidR="009766DE" w:rsidRPr="00F41BAC">
        <w:rPr>
          <w:rFonts w:ascii="Times New Roman" w:hAnsi="Times New Roman"/>
          <w:sz w:val="24"/>
          <w:szCs w:val="24"/>
        </w:rPr>
        <w:t xml:space="preserve"> цін н</w:t>
      </w:r>
      <w:r w:rsidR="004E3EE6" w:rsidRPr="00F41BAC">
        <w:rPr>
          <w:rFonts w:ascii="Times New Roman" w:hAnsi="Times New Roman"/>
          <w:sz w:val="24"/>
          <w:szCs w:val="24"/>
        </w:rPr>
        <w:t>а послуг</w:t>
      </w:r>
      <w:r w:rsidR="00823708">
        <w:rPr>
          <w:rFonts w:ascii="Times New Roman" w:hAnsi="Times New Roman"/>
          <w:sz w:val="24"/>
          <w:szCs w:val="24"/>
        </w:rPr>
        <w:t>у</w:t>
      </w:r>
      <w:r w:rsidR="000C7A13">
        <w:rPr>
          <w:rFonts w:ascii="Times New Roman" w:hAnsi="Times New Roman"/>
          <w:sz w:val="24"/>
          <w:szCs w:val="24"/>
        </w:rPr>
        <w:t>.</w:t>
      </w:r>
    </w:p>
    <w:p w14:paraId="608239AC" w14:textId="1FC0455B" w:rsidR="0060690F" w:rsidRDefault="0060690F" w:rsidP="0060690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690F">
        <w:rPr>
          <w:rFonts w:ascii="Times New Roman" w:hAnsi="Times New Roman" w:cs="Times New Roman"/>
          <w:sz w:val="24"/>
          <w:szCs w:val="24"/>
        </w:rPr>
        <w:t xml:space="preserve">Фінансування закупівлі </w:t>
      </w:r>
      <w:r w:rsidR="00256E09">
        <w:rPr>
          <w:rFonts w:ascii="Times New Roman" w:hAnsi="Times New Roman" w:cs="Times New Roman"/>
          <w:sz w:val="24"/>
          <w:szCs w:val="24"/>
        </w:rPr>
        <w:t>визначено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690F">
        <w:rPr>
          <w:rFonts w:ascii="Times New Roman" w:hAnsi="Times New Roman" w:cs="Times New Roman"/>
          <w:sz w:val="24"/>
          <w:szCs w:val="24"/>
        </w:rPr>
        <w:t>за рахунок асигнувань із загального фонду державного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690F">
        <w:rPr>
          <w:rFonts w:ascii="Times New Roman" w:hAnsi="Times New Roman" w:cs="Times New Roman"/>
          <w:sz w:val="24"/>
          <w:szCs w:val="24"/>
        </w:rPr>
        <w:t>бюджету, передбачених на проведення спортивних заходів з олімпійських видів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690F">
        <w:rPr>
          <w:rFonts w:ascii="Times New Roman" w:hAnsi="Times New Roman" w:cs="Times New Roman"/>
          <w:sz w:val="24"/>
          <w:szCs w:val="24"/>
        </w:rPr>
        <w:t>спорту за КПКВК 3401220, КЕКВ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690F">
        <w:rPr>
          <w:rFonts w:ascii="Times New Roman" w:hAnsi="Times New Roman" w:cs="Times New Roman"/>
          <w:sz w:val="24"/>
          <w:szCs w:val="24"/>
        </w:rPr>
        <w:t>2240.</w:t>
      </w:r>
    </w:p>
    <w:p w14:paraId="69864D66" w14:textId="77777777" w:rsidR="0060690F" w:rsidRPr="00CE28EF" w:rsidRDefault="0060690F" w:rsidP="00CE28E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9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5243"/>
        <w:gridCol w:w="3687"/>
      </w:tblGrid>
      <w:tr w:rsidR="00570686" w:rsidRPr="00F41BAC" w14:paraId="09AE5408" w14:textId="77777777" w:rsidTr="00FA3629">
        <w:trPr>
          <w:trHeight w:val="557"/>
        </w:trPr>
        <w:tc>
          <w:tcPr>
            <w:tcW w:w="3058" w:type="pct"/>
            <w:gridSpan w:val="2"/>
            <w:shd w:val="clear" w:color="auto" w:fill="23A6DA"/>
          </w:tcPr>
          <w:p w14:paraId="626D50EC" w14:textId="684F6A51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Назва номенклатурної</w:t>
            </w:r>
          </w:p>
          <w:p w14:paraId="16C65656" w14:textId="77777777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позиції</w:t>
            </w:r>
          </w:p>
        </w:tc>
        <w:tc>
          <w:tcPr>
            <w:tcW w:w="1942" w:type="pct"/>
            <w:shd w:val="clear" w:color="auto" w:fill="23A6D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69E67" w14:textId="77777777" w:rsidR="00074635" w:rsidRPr="00F41BAC" w:rsidRDefault="00074635" w:rsidP="00976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Очікувана вартість, грн</w:t>
            </w:r>
          </w:p>
          <w:p w14:paraId="3F17A8AA" w14:textId="200E8D46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70686" w:rsidRPr="00F41BAC" w14:paraId="5788B27F" w14:textId="77777777" w:rsidTr="00E657FE">
        <w:trPr>
          <w:trHeight w:val="170"/>
        </w:trPr>
        <w:tc>
          <w:tcPr>
            <w:tcW w:w="296" w:type="pct"/>
            <w:shd w:val="clear" w:color="auto" w:fill="F0F5F2"/>
          </w:tcPr>
          <w:p w14:paraId="5B3B4234" w14:textId="1FFA35C7" w:rsidR="00074635" w:rsidRPr="00E657FE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57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2762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57D46" w14:textId="5DF45E9F" w:rsidR="00074635" w:rsidRPr="00E657FE" w:rsidRDefault="00451679" w:rsidP="00976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5167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Комплексна послуга з організації та проведення Всеукраїнського турніру з рукопашного бою, який включений до Єдиного календарного плану фізкультурно-оздоровчих та спортивних заходів України на 2021 рік (1399/2.075/5, 1752/9)</w:t>
            </w:r>
          </w:p>
        </w:tc>
        <w:tc>
          <w:tcPr>
            <w:tcW w:w="1942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8B871" w14:textId="74A400C9" w:rsidR="000B61F8" w:rsidRPr="00E657FE" w:rsidRDefault="000B61F8" w:rsidP="004E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B61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="0049749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Pr="000B61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0B61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524,93</w:t>
            </w:r>
          </w:p>
        </w:tc>
      </w:tr>
      <w:tr w:rsidR="00570686" w:rsidRPr="00F41BAC" w14:paraId="1ECBA9D9" w14:textId="3C9A1392" w:rsidTr="00E657FE">
        <w:trPr>
          <w:trHeight w:val="206"/>
        </w:trPr>
        <w:tc>
          <w:tcPr>
            <w:tcW w:w="3058" w:type="pct"/>
            <w:gridSpan w:val="2"/>
          </w:tcPr>
          <w:p w14:paraId="22C94793" w14:textId="54C7AAE9" w:rsidR="00074635" w:rsidRPr="00E657FE" w:rsidRDefault="004E3EE6" w:rsidP="00F44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657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Всього:</w:t>
            </w:r>
          </w:p>
        </w:tc>
        <w:tc>
          <w:tcPr>
            <w:tcW w:w="1942" w:type="pct"/>
          </w:tcPr>
          <w:p w14:paraId="1D4EAA1B" w14:textId="08B903E9" w:rsidR="00074635" w:rsidRPr="000B61F8" w:rsidRDefault="000B61F8" w:rsidP="004E3E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61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2 </w:t>
            </w:r>
            <w:r w:rsidR="004974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  <w:r w:rsidRPr="000B61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64 524,93</w:t>
            </w:r>
          </w:p>
        </w:tc>
      </w:tr>
    </w:tbl>
    <w:p w14:paraId="5637BAFA" w14:textId="317217ED" w:rsidR="00464542" w:rsidRPr="00F41BAC" w:rsidRDefault="009C0490" w:rsidP="009C0490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464542" w:rsidRPr="00F41BA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1B6"/>
    <w:rsid w:val="00070BAE"/>
    <w:rsid w:val="00074635"/>
    <w:rsid w:val="000B61F8"/>
    <w:rsid w:val="000C11B6"/>
    <w:rsid w:val="000C7A13"/>
    <w:rsid w:val="000D6733"/>
    <w:rsid w:val="000F207C"/>
    <w:rsid w:val="00132CD6"/>
    <w:rsid w:val="00132EC2"/>
    <w:rsid w:val="00170F0D"/>
    <w:rsid w:val="00191114"/>
    <w:rsid w:val="001A7430"/>
    <w:rsid w:val="001B2C45"/>
    <w:rsid w:val="001B7D5B"/>
    <w:rsid w:val="001E4D46"/>
    <w:rsid w:val="00256E09"/>
    <w:rsid w:val="00311E8B"/>
    <w:rsid w:val="003171D7"/>
    <w:rsid w:val="0039414D"/>
    <w:rsid w:val="003A5064"/>
    <w:rsid w:val="004101A6"/>
    <w:rsid w:val="00451679"/>
    <w:rsid w:val="00464542"/>
    <w:rsid w:val="004808DE"/>
    <w:rsid w:val="00497491"/>
    <w:rsid w:val="004E3EE6"/>
    <w:rsid w:val="00570686"/>
    <w:rsid w:val="0060690F"/>
    <w:rsid w:val="00664319"/>
    <w:rsid w:val="006757FB"/>
    <w:rsid w:val="006B55EF"/>
    <w:rsid w:val="006E6F0F"/>
    <w:rsid w:val="007025E8"/>
    <w:rsid w:val="007A1AEB"/>
    <w:rsid w:val="007F7819"/>
    <w:rsid w:val="00823708"/>
    <w:rsid w:val="00851800"/>
    <w:rsid w:val="00896548"/>
    <w:rsid w:val="0091503D"/>
    <w:rsid w:val="009766DE"/>
    <w:rsid w:val="009C0490"/>
    <w:rsid w:val="00A548BE"/>
    <w:rsid w:val="00A92630"/>
    <w:rsid w:val="00BD7FC6"/>
    <w:rsid w:val="00C92D8B"/>
    <w:rsid w:val="00CB1640"/>
    <w:rsid w:val="00CE28EF"/>
    <w:rsid w:val="00CF65E3"/>
    <w:rsid w:val="00D1683A"/>
    <w:rsid w:val="00D87A10"/>
    <w:rsid w:val="00DA775B"/>
    <w:rsid w:val="00DE5835"/>
    <w:rsid w:val="00E657FE"/>
    <w:rsid w:val="00ED5340"/>
    <w:rsid w:val="00F24B3D"/>
    <w:rsid w:val="00F41BAC"/>
    <w:rsid w:val="00F44F8F"/>
    <w:rsid w:val="00FA3629"/>
    <w:rsid w:val="00FB1B54"/>
    <w:rsid w:val="00FB67FE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30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5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D3FBF-0219-49E8-A16E-D1A1ECE30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6379</Words>
  <Characters>3637</Characters>
  <Application>Microsoft Office Word</Application>
  <DocSecurity>0</DocSecurity>
  <Lines>30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2</cp:revision>
  <dcterms:created xsi:type="dcterms:W3CDTF">2021-10-26T06:51:00Z</dcterms:created>
  <dcterms:modified xsi:type="dcterms:W3CDTF">2021-10-26T06:51:00Z</dcterms:modified>
</cp:coreProperties>
</file>