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116E1F" w:rsidP="00D601A3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116E1F">
        <w:rPr>
          <w:rFonts w:eastAsia="Calibri"/>
          <w:b/>
          <w:bCs/>
          <w:sz w:val="28"/>
          <w:szCs w:val="28"/>
        </w:rPr>
        <w:t>Гідрокостюм</w:t>
      </w:r>
      <w:r w:rsidR="00C83F0B" w:rsidRPr="00116E1F">
        <w:rPr>
          <w:rFonts w:eastAsia="Calibri"/>
          <w:b/>
          <w:bCs/>
          <w:sz w:val="28"/>
          <w:szCs w:val="28"/>
        </w:rPr>
        <w:t xml:space="preserve"> </w:t>
      </w:r>
      <w:r w:rsidR="00C83F0B" w:rsidRPr="00C83F0B">
        <w:rPr>
          <w:rFonts w:eastAsia="Calibri"/>
          <w:b/>
          <w:bCs/>
          <w:sz w:val="28"/>
          <w:szCs w:val="28"/>
        </w:rPr>
        <w:t>(ДК 021:2015: 37410000-5 - Інвентар для спортивних ігор на відкритому повітрі) наказ № 1781, фристайл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116E1F" w:rsidP="0025683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Г</w:t>
      </w:r>
      <w:r w:rsidRPr="00116E1F">
        <w:rPr>
          <w:rFonts w:eastAsia="Calibri"/>
          <w:bCs/>
          <w:sz w:val="28"/>
          <w:szCs w:val="28"/>
        </w:rPr>
        <w:t>ідрокостюм</w:t>
      </w:r>
      <w:r w:rsidR="00C83F0B" w:rsidRPr="00116E1F">
        <w:rPr>
          <w:rFonts w:eastAsia="Calibri"/>
          <w:bCs/>
          <w:sz w:val="28"/>
          <w:szCs w:val="28"/>
        </w:rPr>
        <w:t xml:space="preserve"> </w:t>
      </w:r>
      <w:r w:rsidR="00C83F0B" w:rsidRPr="00C83F0B">
        <w:rPr>
          <w:rFonts w:eastAsia="Calibri"/>
          <w:bCs/>
          <w:sz w:val="28"/>
          <w:szCs w:val="28"/>
        </w:rPr>
        <w:t>(ДК 021:2015: 37410000-5 - Інвентар для спортивних ігор на відкритому повітрі) наказ № 1781, фристайл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C83F0B">
        <w:rPr>
          <w:rFonts w:eastAsia="Calibri"/>
          <w:sz w:val="28"/>
          <w:szCs w:val="28"/>
        </w:rPr>
        <w:t>ий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445D01">
        <w:rPr>
          <w:rFonts w:eastAsia="Calibri"/>
          <w:bCs/>
          <w:sz w:val="28"/>
          <w:szCs w:val="28"/>
        </w:rPr>
        <w:t>фристайлу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фристайлу.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1C5CAD" w:rsidRPr="001C5CAD" w:rsidRDefault="001C5CAD" w:rsidP="001C5CAD">
      <w:pPr>
        <w:ind w:firstLine="36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г</w:t>
      </w:r>
      <w:r w:rsidRPr="001C5CAD">
        <w:rPr>
          <w:bCs/>
          <w:sz w:val="28"/>
          <w:szCs w:val="28"/>
          <w:lang w:val="ru-RU"/>
        </w:rPr>
        <w:t>ідрокостюм – орієнтовна ціна за одиницю товару складає 7 800 грн. 00 коп., загальна вартість за 14 шт складає 109 200 грн., 00 коп.</w:t>
      </w:r>
    </w:p>
    <w:p w:rsidR="00CE1765" w:rsidRDefault="00CE1765" w:rsidP="001C5CAD">
      <w:pPr>
        <w:ind w:firstLine="360"/>
        <w:jc w:val="both"/>
        <w:rPr>
          <w:bCs/>
          <w:sz w:val="28"/>
          <w:szCs w:val="28"/>
        </w:rPr>
      </w:pPr>
    </w:p>
    <w:p w:rsidR="001C5CAD" w:rsidRPr="001C5CAD" w:rsidRDefault="00CC28B5" w:rsidP="001C5CAD">
      <w:pPr>
        <w:jc w:val="both"/>
        <w:rPr>
          <w:bCs/>
          <w:sz w:val="28"/>
          <w:szCs w:val="28"/>
        </w:rPr>
      </w:pPr>
      <w:hyperlink r:id="rId8" w:history="1">
        <w:r w:rsidR="001C5CAD" w:rsidRPr="001C5CAD">
          <w:rPr>
            <w:rStyle w:val="a6"/>
            <w:bCs/>
            <w:sz w:val="28"/>
            <w:szCs w:val="28"/>
          </w:rPr>
          <w:t>https://eu.oneill.com/collections/psycho-one-wetsuits</w:t>
        </w:r>
      </w:hyperlink>
    </w:p>
    <w:p w:rsidR="00CE1765" w:rsidRDefault="00CE1765" w:rsidP="001C5CAD">
      <w:pPr>
        <w:ind w:firstLine="426"/>
        <w:jc w:val="both"/>
        <w:rPr>
          <w:bCs/>
          <w:sz w:val="28"/>
          <w:szCs w:val="28"/>
        </w:rPr>
      </w:pPr>
    </w:p>
    <w:p w:rsidR="001C5CAD" w:rsidRPr="001C5CAD" w:rsidRDefault="00CC28B5" w:rsidP="001C5CAD">
      <w:pPr>
        <w:jc w:val="both"/>
        <w:rPr>
          <w:bCs/>
          <w:sz w:val="28"/>
          <w:szCs w:val="28"/>
        </w:rPr>
      </w:pPr>
      <w:hyperlink r:id="rId9" w:history="1">
        <w:r w:rsidR="001C5CAD" w:rsidRPr="001C5CAD">
          <w:rPr>
            <w:rStyle w:val="a6"/>
            <w:bCs/>
            <w:sz w:val="28"/>
            <w:szCs w:val="28"/>
          </w:rPr>
          <w:t>https://proextreem.com.ua/gidrokostum-ion-48903-4536-trinity-core-semidry-4-3-fz-dl-2019/?gclid=EAIaIQobChMIjuyijdag8QIVEdN3Ch3EjA7BEAYYAyABEgKi-PD_BwE</w:t>
        </w:r>
      </w:hyperlink>
    </w:p>
    <w:p w:rsidR="00CE1765" w:rsidRDefault="00CE1765" w:rsidP="001C5CAD">
      <w:pPr>
        <w:jc w:val="both"/>
        <w:rPr>
          <w:bCs/>
          <w:sz w:val="28"/>
          <w:szCs w:val="28"/>
        </w:rPr>
      </w:pPr>
    </w:p>
    <w:p w:rsidR="007D39E1" w:rsidRDefault="00CC28B5" w:rsidP="001C5CAD">
      <w:pPr>
        <w:jc w:val="both"/>
        <w:rPr>
          <w:bCs/>
          <w:sz w:val="28"/>
          <w:szCs w:val="28"/>
        </w:rPr>
      </w:pPr>
      <w:hyperlink r:id="rId10" w:history="1">
        <w:r w:rsidR="001C5CAD" w:rsidRPr="001C5CAD">
          <w:rPr>
            <w:rStyle w:val="a6"/>
            <w:bCs/>
            <w:sz w:val="28"/>
            <w:szCs w:val="28"/>
          </w:rPr>
          <w:t>https://kitecity.com.ua/product-2924445-gidrokostyum-mystic-empire-3-2-d-l-fullsuit-black-red</w:t>
        </w:r>
      </w:hyperlink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201EF" w:rsidRPr="00DA4C0B" w:rsidRDefault="00D201EF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1C5CAD">
        <w:rPr>
          <w:b/>
          <w:bCs/>
          <w:sz w:val="28"/>
          <w:szCs w:val="28"/>
        </w:rPr>
        <w:t>109</w:t>
      </w:r>
      <w:r w:rsidR="00D201EF">
        <w:rPr>
          <w:b/>
          <w:bCs/>
          <w:sz w:val="28"/>
          <w:szCs w:val="28"/>
        </w:rPr>
        <w:t xml:space="preserve"> </w:t>
      </w:r>
      <w:r w:rsidR="001C5CAD">
        <w:rPr>
          <w:b/>
          <w:bCs/>
          <w:sz w:val="28"/>
          <w:szCs w:val="28"/>
        </w:rPr>
        <w:t>2</w:t>
      </w:r>
      <w:r w:rsidR="00D201EF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B5" w:rsidRDefault="00CC28B5" w:rsidP="000E4226">
      <w:r>
        <w:separator/>
      </w:r>
    </w:p>
  </w:endnote>
  <w:endnote w:type="continuationSeparator" w:id="0">
    <w:p w:rsidR="00CC28B5" w:rsidRDefault="00CC28B5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B5" w:rsidRDefault="00CC28B5" w:rsidP="000E4226">
      <w:r>
        <w:separator/>
      </w:r>
    </w:p>
  </w:footnote>
  <w:footnote w:type="continuationSeparator" w:id="0">
    <w:p w:rsidR="00CC28B5" w:rsidRDefault="00CC28B5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16E1F"/>
    <w:rsid w:val="00135C9B"/>
    <w:rsid w:val="00175506"/>
    <w:rsid w:val="001A3959"/>
    <w:rsid w:val="001C5CAD"/>
    <w:rsid w:val="001E5EB2"/>
    <w:rsid w:val="00216624"/>
    <w:rsid w:val="002235DD"/>
    <w:rsid w:val="00254C95"/>
    <w:rsid w:val="00256836"/>
    <w:rsid w:val="00265918"/>
    <w:rsid w:val="002E7AEE"/>
    <w:rsid w:val="00302AF6"/>
    <w:rsid w:val="003B5576"/>
    <w:rsid w:val="003C2CDB"/>
    <w:rsid w:val="003C7D0D"/>
    <w:rsid w:val="004167C8"/>
    <w:rsid w:val="00422E8A"/>
    <w:rsid w:val="004241F5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5A17"/>
    <w:rsid w:val="00C419DD"/>
    <w:rsid w:val="00C468F8"/>
    <w:rsid w:val="00C83F0B"/>
    <w:rsid w:val="00CC28B5"/>
    <w:rsid w:val="00CD296E"/>
    <w:rsid w:val="00CD30EF"/>
    <w:rsid w:val="00CD5BE4"/>
    <w:rsid w:val="00CE1765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46C2A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oneill.com/collections/psycho-one-wetsui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tecity.com.ua/product-2924445-gidrokostyum-mystic-empire-3-2-d-l-fullsuit-black-r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extreem.com.ua/gidrokostum-ion-48903-4536-trinity-core-semidry-4-3-fz-dl-2019/?gclid=EAIaIQobChMIjuyijdag8QIVEdN3Ch3EjA7BEAYYAyABEgKi-PD_B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17CA6-FFEE-4F87-A4B3-CD324F18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2022-02-23T08:54:00Z</dcterms:created>
  <dcterms:modified xsi:type="dcterms:W3CDTF">2022-02-23T08:54:00Z</dcterms:modified>
</cp:coreProperties>
</file>