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E21C51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E21C51">
        <w:rPr>
          <w:rFonts w:eastAsia="Calibri"/>
          <w:b/>
          <w:bCs/>
          <w:sz w:val="28"/>
          <w:szCs w:val="28"/>
        </w:rPr>
        <w:t>Шолом захисний (ДК 021:2015: 37410000-5 - Інвентар для спортивних ігор на відкритому повітрі) наказ № 1781,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E21C51" w:rsidP="00256836">
      <w:pPr>
        <w:ind w:firstLine="708"/>
        <w:jc w:val="both"/>
        <w:rPr>
          <w:rFonts w:eastAsia="Calibri"/>
          <w:sz w:val="28"/>
          <w:szCs w:val="28"/>
        </w:rPr>
      </w:pPr>
      <w:r w:rsidRPr="00E21C51">
        <w:rPr>
          <w:rFonts w:eastAsia="Calibri"/>
          <w:bCs/>
          <w:sz w:val="28"/>
          <w:szCs w:val="28"/>
        </w:rPr>
        <w:t>Шолом захисний (ДК 021:2015: 37410000-5 - Інвентар для спортивних ігор на відкритому повітрі) наказ № 1781,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1B3539">
        <w:rPr>
          <w:rFonts w:eastAsia="Calibri"/>
          <w:sz w:val="28"/>
          <w:szCs w:val="28"/>
        </w:rPr>
        <w:t>ий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445D01">
        <w:rPr>
          <w:rFonts w:eastAsia="Calibri"/>
          <w:bCs/>
          <w:sz w:val="28"/>
          <w:szCs w:val="28"/>
        </w:rPr>
        <w:t>фристайлу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фристайлу.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E21C51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</w:t>
      </w:r>
      <w:r w:rsidRPr="00E21C51">
        <w:rPr>
          <w:bCs/>
          <w:sz w:val="28"/>
          <w:szCs w:val="28"/>
        </w:rPr>
        <w:t>олом захисний</w:t>
      </w:r>
      <w:r w:rsidR="00F6473B" w:rsidRPr="00E21C51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3 7</w:t>
      </w:r>
      <w:r w:rsidR="00150B8B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6</w:t>
      </w:r>
      <w:r w:rsidR="00150B8B">
        <w:rPr>
          <w:bCs/>
          <w:sz w:val="28"/>
          <w:szCs w:val="28"/>
        </w:rPr>
        <w:t xml:space="preserve"> 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22 200</w:t>
      </w:r>
      <w:r w:rsidR="007826B3">
        <w:rPr>
          <w:bCs/>
          <w:sz w:val="28"/>
          <w:szCs w:val="28"/>
        </w:rPr>
        <w:t>,00 гривень;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AD7EC3" w:rsidRPr="00AD7EC3" w:rsidRDefault="008B4885" w:rsidP="00AD7EC3">
      <w:pPr>
        <w:jc w:val="both"/>
        <w:rPr>
          <w:sz w:val="28"/>
          <w:szCs w:val="28"/>
        </w:rPr>
      </w:pPr>
      <w:hyperlink r:id="rId8" w:history="1">
        <w:r w:rsidR="00AD7EC3" w:rsidRPr="00AD7EC3">
          <w:rPr>
            <w:rStyle w:val="a6"/>
            <w:sz w:val="28"/>
            <w:szCs w:val="28"/>
          </w:rPr>
          <w:t>https://www.giro.co.uk/products/detail/GIWHCOM/combyn-snow-helmet/?c=EUR</w:t>
        </w:r>
      </w:hyperlink>
    </w:p>
    <w:p w:rsidR="00AD7EC3" w:rsidRPr="00AD7EC3" w:rsidRDefault="00AD7EC3" w:rsidP="00AD7EC3">
      <w:pPr>
        <w:jc w:val="both"/>
        <w:rPr>
          <w:sz w:val="28"/>
          <w:szCs w:val="28"/>
        </w:rPr>
      </w:pPr>
    </w:p>
    <w:p w:rsidR="00AD7EC3" w:rsidRPr="00AD7EC3" w:rsidRDefault="008B4885" w:rsidP="00AD7EC3">
      <w:pPr>
        <w:jc w:val="both"/>
        <w:rPr>
          <w:sz w:val="28"/>
          <w:szCs w:val="28"/>
        </w:rPr>
      </w:pPr>
      <w:hyperlink r:id="rId9" w:history="1">
        <w:r w:rsidR="00AD7EC3" w:rsidRPr="00AD7EC3">
          <w:rPr>
            <w:rStyle w:val="a6"/>
            <w:sz w:val="28"/>
            <w:szCs w:val="28"/>
          </w:rPr>
          <w:t>https://www.oakley.com/en-us/product/99430</w:t>
        </w:r>
      </w:hyperlink>
    </w:p>
    <w:p w:rsidR="00D7055C" w:rsidRPr="002A448B" w:rsidRDefault="00D7055C" w:rsidP="00DA4C0B">
      <w:pPr>
        <w:jc w:val="both"/>
        <w:rPr>
          <w:bCs/>
          <w:sz w:val="28"/>
          <w:szCs w:val="28"/>
        </w:rPr>
      </w:pPr>
    </w:p>
    <w:p w:rsidR="00D201EF" w:rsidRPr="00DA4C0B" w:rsidRDefault="00D201EF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AD7EC3">
        <w:rPr>
          <w:b/>
          <w:bCs/>
          <w:sz w:val="28"/>
          <w:szCs w:val="28"/>
        </w:rPr>
        <w:t>22 2</w:t>
      </w:r>
      <w:r w:rsidR="00427676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885" w:rsidRDefault="008B4885" w:rsidP="000E4226">
      <w:r>
        <w:separator/>
      </w:r>
    </w:p>
  </w:endnote>
  <w:endnote w:type="continuationSeparator" w:id="0">
    <w:p w:rsidR="008B4885" w:rsidRDefault="008B4885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885" w:rsidRDefault="008B4885" w:rsidP="000E4226">
      <w:r>
        <w:separator/>
      </w:r>
    </w:p>
  </w:footnote>
  <w:footnote w:type="continuationSeparator" w:id="0">
    <w:p w:rsidR="008B4885" w:rsidRDefault="008B4885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50B8B"/>
    <w:rsid w:val="00175506"/>
    <w:rsid w:val="001A3959"/>
    <w:rsid w:val="001B3539"/>
    <w:rsid w:val="001E5EB2"/>
    <w:rsid w:val="00216624"/>
    <w:rsid w:val="002235DD"/>
    <w:rsid w:val="00254C95"/>
    <w:rsid w:val="00256836"/>
    <w:rsid w:val="00265918"/>
    <w:rsid w:val="002A448B"/>
    <w:rsid w:val="002E7AEE"/>
    <w:rsid w:val="00302AF6"/>
    <w:rsid w:val="00316299"/>
    <w:rsid w:val="003B5576"/>
    <w:rsid w:val="003C2CDB"/>
    <w:rsid w:val="004154A4"/>
    <w:rsid w:val="004167C8"/>
    <w:rsid w:val="00422E8A"/>
    <w:rsid w:val="004241F5"/>
    <w:rsid w:val="00427676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C1F76"/>
    <w:rsid w:val="005E0EF5"/>
    <w:rsid w:val="005E6121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57A37"/>
    <w:rsid w:val="00761ECC"/>
    <w:rsid w:val="007826B3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B4885"/>
    <w:rsid w:val="008C236C"/>
    <w:rsid w:val="00912BB5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D7EC3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5A17"/>
    <w:rsid w:val="00C419DD"/>
    <w:rsid w:val="00C468F8"/>
    <w:rsid w:val="00C83F0B"/>
    <w:rsid w:val="00CD296E"/>
    <w:rsid w:val="00CD30EF"/>
    <w:rsid w:val="00CD5BE4"/>
    <w:rsid w:val="00D05684"/>
    <w:rsid w:val="00D06F5F"/>
    <w:rsid w:val="00D201EF"/>
    <w:rsid w:val="00D2126D"/>
    <w:rsid w:val="00D47525"/>
    <w:rsid w:val="00D601A3"/>
    <w:rsid w:val="00D7055C"/>
    <w:rsid w:val="00D86CA2"/>
    <w:rsid w:val="00DA4C0B"/>
    <w:rsid w:val="00E21497"/>
    <w:rsid w:val="00E21C51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ro.co.uk/products/detail/GIWHCOM/combyn-snow-helmet/?c=EU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akley.com/en-us/product/994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C7D3-98FF-44AC-8B49-7EF37516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2022-02-23T08:44:00Z</dcterms:created>
  <dcterms:modified xsi:type="dcterms:W3CDTF">2022-02-23T08:44:00Z</dcterms:modified>
</cp:coreProperties>
</file>