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D56048" w:rsidRDefault="0039717C" w:rsidP="0039717C">
      <w:pPr>
        <w:shd w:val="clear" w:color="auto" w:fill="FFFFFF"/>
        <w:spacing w:after="0" w:line="240" w:lineRule="auto"/>
        <w:ind w:firstLine="709"/>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ОБҐРУНТУВАННЯ</w:t>
      </w:r>
    </w:p>
    <w:p w14:paraId="12DB0F0E" w14:textId="77777777"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технічних та якісних характеристик закупівлі, розміру бюджетного призначення, очікуваної вартості предмета закупівлі</w:t>
      </w:r>
    </w:p>
    <w:p w14:paraId="2C079FC2" w14:textId="78DD34FE"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Cs/>
          <w:sz w:val="26"/>
          <w:szCs w:val="26"/>
          <w:lang w:eastAsia="ru-RU"/>
        </w:rPr>
        <w:t>(</w:t>
      </w:r>
      <w:r w:rsidRPr="00D56048">
        <w:rPr>
          <w:rFonts w:ascii="Times New Roman" w:hAnsi="Times New Roman" w:cs="Times New Roman"/>
          <w:bCs/>
          <w:i/>
          <w:iCs/>
          <w:sz w:val="26"/>
          <w:szCs w:val="26"/>
          <w:lang w:eastAsia="ru-RU"/>
        </w:rPr>
        <w:t>оприлюднюється на виконання постанови КМУ № 710 від 11.10.2016 «Про ефективне використання державних коштів» (зі змінами))</w:t>
      </w:r>
    </w:p>
    <w:p w14:paraId="7B43E7D5" w14:textId="391A29DD" w:rsidR="0039717C" w:rsidRPr="00D56048" w:rsidRDefault="0039717C" w:rsidP="00BB18D7">
      <w:pPr>
        <w:spacing w:after="0" w:line="240" w:lineRule="auto"/>
        <w:ind w:firstLine="709"/>
        <w:jc w:val="center"/>
        <w:rPr>
          <w:rFonts w:ascii="Times New Roman" w:eastAsia="Times New Roman" w:hAnsi="Times New Roman" w:cs="Times New Roman"/>
          <w:b/>
          <w:bCs/>
          <w:sz w:val="26"/>
          <w:szCs w:val="26"/>
          <w:lang w:eastAsia="uk-UA"/>
        </w:rPr>
      </w:pPr>
      <w:r w:rsidRPr="00D56048">
        <w:rPr>
          <w:rFonts w:ascii="Times New Roman" w:eastAsia="Times New Roman" w:hAnsi="Times New Roman" w:cs="Times New Roman"/>
          <w:sz w:val="26"/>
          <w:szCs w:val="26"/>
          <w:lang w:eastAsia="uk-UA"/>
        </w:rPr>
        <w:t xml:space="preserve">Предмет закупівлі: </w:t>
      </w:r>
      <w:r w:rsidR="00FF14CE" w:rsidRPr="00FF14CE">
        <w:rPr>
          <w:rFonts w:ascii="Times New Roman" w:eastAsia="Times New Roman" w:hAnsi="Times New Roman" w:cs="Times New Roman"/>
          <w:b/>
          <w:bCs/>
          <w:sz w:val="26"/>
          <w:szCs w:val="26"/>
          <w:lang w:eastAsia="uk-UA"/>
        </w:rPr>
        <w:t xml:space="preserve">Ринги (ДК 021:2015: 37420000-8 Гімнастичний інвентар) наказ № 3893, таїландський бокс </w:t>
      </w:r>
      <w:proofErr w:type="spellStart"/>
      <w:r w:rsidR="00FF14CE" w:rsidRPr="00FF14CE">
        <w:rPr>
          <w:rFonts w:ascii="Times New Roman" w:eastAsia="Times New Roman" w:hAnsi="Times New Roman" w:cs="Times New Roman"/>
          <w:b/>
          <w:bCs/>
          <w:sz w:val="26"/>
          <w:szCs w:val="26"/>
          <w:lang w:eastAsia="uk-UA"/>
        </w:rPr>
        <w:t>Муей</w:t>
      </w:r>
      <w:proofErr w:type="spellEnd"/>
      <w:r w:rsidR="00FF14CE" w:rsidRPr="00FF14CE">
        <w:rPr>
          <w:rFonts w:ascii="Times New Roman" w:eastAsia="Times New Roman" w:hAnsi="Times New Roman" w:cs="Times New Roman"/>
          <w:b/>
          <w:bCs/>
          <w:sz w:val="26"/>
          <w:szCs w:val="26"/>
          <w:lang w:eastAsia="uk-UA"/>
        </w:rPr>
        <w:t xml:space="preserve"> Тай, кікбоксинг WAKO</w:t>
      </w:r>
    </w:p>
    <w:p w14:paraId="4365D710" w14:textId="77777777" w:rsidR="001137AE" w:rsidRPr="00D56048" w:rsidRDefault="001137AE" w:rsidP="00B5714E">
      <w:pPr>
        <w:shd w:val="clear" w:color="auto" w:fill="FFFFFF"/>
        <w:spacing w:after="0" w:line="240" w:lineRule="auto"/>
        <w:ind w:firstLine="709"/>
        <w:jc w:val="both"/>
        <w:rPr>
          <w:rFonts w:ascii="Times New Roman" w:hAnsi="Times New Roman" w:cs="Times New Roman"/>
          <w:b/>
          <w:sz w:val="26"/>
          <w:szCs w:val="26"/>
        </w:rPr>
      </w:pPr>
    </w:p>
    <w:p w14:paraId="269EE0DF" w14:textId="5AF3508B" w:rsidR="009766DE" w:rsidRPr="00D56048" w:rsidRDefault="00170F0D" w:rsidP="00B5714E">
      <w:pPr>
        <w:shd w:val="clear" w:color="auto" w:fill="FFFFFF"/>
        <w:spacing w:after="0" w:line="240" w:lineRule="auto"/>
        <w:ind w:firstLine="709"/>
        <w:jc w:val="both"/>
        <w:rPr>
          <w:rFonts w:ascii="Times New Roman" w:hAnsi="Times New Roman" w:cs="Times New Roman"/>
          <w:sz w:val="26"/>
          <w:szCs w:val="26"/>
        </w:rPr>
      </w:pPr>
      <w:r w:rsidRPr="00D56048">
        <w:rPr>
          <w:rFonts w:ascii="Times New Roman" w:eastAsia="Times New Roman" w:hAnsi="Times New Roman" w:cs="Times New Roman"/>
          <w:b/>
          <w:bCs/>
          <w:sz w:val="26"/>
          <w:szCs w:val="26"/>
          <w:u w:val="single"/>
          <w:lang w:eastAsia="uk-UA"/>
        </w:rPr>
        <w:t>Обґрунтування доцільності закупівлі.</w:t>
      </w:r>
    </w:p>
    <w:p w14:paraId="1311FE6F" w14:textId="41A8A29B" w:rsidR="009766DE" w:rsidRPr="00D56048" w:rsidRDefault="004808DE" w:rsidP="00C93CB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sz w:val="26"/>
          <w:szCs w:val="26"/>
          <w:lang w:eastAsia="uk-UA"/>
        </w:rPr>
        <w:t xml:space="preserve">Для виконання </w:t>
      </w:r>
      <w:r w:rsidR="00B5714E" w:rsidRPr="00D56048">
        <w:rPr>
          <w:rFonts w:ascii="Times New Roman" w:eastAsia="Times New Roman" w:hAnsi="Times New Roman" w:cs="Times New Roman"/>
          <w:sz w:val="26"/>
          <w:szCs w:val="26"/>
          <w:lang w:eastAsia="uk-UA"/>
        </w:rPr>
        <w:t>потреб</w:t>
      </w:r>
      <w:r w:rsidRPr="00D56048">
        <w:rPr>
          <w:rFonts w:ascii="Times New Roman" w:eastAsia="Times New Roman" w:hAnsi="Times New Roman" w:cs="Times New Roman"/>
          <w:sz w:val="26"/>
          <w:szCs w:val="26"/>
          <w:lang w:eastAsia="uk-UA"/>
        </w:rPr>
        <w:t xml:space="preserve"> </w:t>
      </w:r>
      <w:r w:rsidR="00312421" w:rsidRPr="00D56048">
        <w:rPr>
          <w:rFonts w:ascii="Times New Roman" w:eastAsia="Times New Roman" w:hAnsi="Times New Roman" w:cs="Times New Roman"/>
          <w:sz w:val="26"/>
          <w:szCs w:val="26"/>
          <w:lang w:eastAsia="uk-UA"/>
        </w:rPr>
        <w:t xml:space="preserve">національних збірних команд України </w:t>
      </w:r>
      <w:r w:rsidRPr="00D56048">
        <w:rPr>
          <w:rFonts w:ascii="Times New Roman" w:eastAsia="Times New Roman" w:hAnsi="Times New Roman" w:cs="Times New Roman"/>
          <w:sz w:val="26"/>
          <w:szCs w:val="26"/>
          <w:lang w:eastAsia="uk-UA"/>
        </w:rPr>
        <w:t xml:space="preserve">Замовник повинен забезпечити </w:t>
      </w:r>
      <w:r w:rsidR="000C7A13" w:rsidRPr="00D56048">
        <w:rPr>
          <w:rFonts w:ascii="Times New Roman" w:eastAsia="Times New Roman" w:hAnsi="Times New Roman" w:cs="Times New Roman"/>
          <w:sz w:val="26"/>
          <w:szCs w:val="26"/>
          <w:lang w:eastAsia="uk-UA"/>
        </w:rPr>
        <w:t xml:space="preserve">належне </w:t>
      </w:r>
      <w:r w:rsidR="007C09AE" w:rsidRPr="00D56048">
        <w:rPr>
          <w:rFonts w:ascii="Times New Roman" w:eastAsia="Times New Roman" w:hAnsi="Times New Roman" w:cs="Times New Roman"/>
          <w:sz w:val="26"/>
          <w:szCs w:val="26"/>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D56048">
        <w:rPr>
          <w:rFonts w:ascii="Times New Roman" w:eastAsia="Times New Roman" w:hAnsi="Times New Roman" w:cs="Times New Roman"/>
          <w:sz w:val="26"/>
          <w:szCs w:val="26"/>
          <w:lang w:eastAsia="uk-UA"/>
        </w:rPr>
        <w:t>.</w:t>
      </w:r>
    </w:p>
    <w:p w14:paraId="5D31A4FC" w14:textId="77777777" w:rsidR="00B93188" w:rsidRPr="00D5604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bookmarkStart w:id="0" w:name="_Hlk66682778"/>
    </w:p>
    <w:p w14:paraId="209AA3EF" w14:textId="6978DFE1" w:rsidR="00B24E36" w:rsidRPr="00D56048"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r w:rsidRPr="00D56048">
        <w:rPr>
          <w:rFonts w:ascii="Times New Roman" w:hAnsi="Times New Roman" w:cs="Times New Roman"/>
          <w:b/>
          <w:bCs/>
          <w:sz w:val="26"/>
          <w:szCs w:val="26"/>
          <w:u w:val="single"/>
        </w:rPr>
        <w:t>Обґрунтування технічних та якісних характеристик предмета закупівлі</w:t>
      </w:r>
      <w:r w:rsidR="00B24E36" w:rsidRPr="00D56048">
        <w:rPr>
          <w:rFonts w:ascii="Times New Roman" w:hAnsi="Times New Roman" w:cs="Times New Roman"/>
          <w:b/>
          <w:bCs/>
          <w:sz w:val="26"/>
          <w:szCs w:val="26"/>
          <w:u w:val="single"/>
        </w:rPr>
        <w:t>.</w:t>
      </w:r>
    </w:p>
    <w:p w14:paraId="262F97D7" w14:textId="6E6B1A10" w:rsidR="00B93188" w:rsidRPr="00D56048" w:rsidRDefault="00B93188" w:rsidP="00B93188">
      <w:pPr>
        <w:shd w:val="clear" w:color="auto" w:fill="FFFFFF"/>
        <w:tabs>
          <w:tab w:val="left" w:pos="2940"/>
        </w:tabs>
        <w:spacing w:after="0" w:line="240" w:lineRule="auto"/>
        <w:ind w:firstLine="709"/>
        <w:jc w:val="both"/>
        <w:rPr>
          <w:rFonts w:ascii="Times New Roman" w:hAnsi="Times New Roman" w:cs="Times New Roman"/>
          <w:sz w:val="26"/>
          <w:szCs w:val="26"/>
        </w:rPr>
      </w:pPr>
      <w:r w:rsidRPr="00D56048">
        <w:rPr>
          <w:rFonts w:ascii="Times New Roman" w:hAnsi="Times New Roman" w:cs="Times New Roman"/>
          <w:sz w:val="26"/>
          <w:szCs w:val="26"/>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bookmarkEnd w:id="0"/>
    <w:p w14:paraId="757B6016" w14:textId="3AE39CE4" w:rsidR="00D317C9" w:rsidRPr="00F378B9" w:rsidRDefault="00D317C9" w:rsidP="00D317C9">
      <w:pPr>
        <w:shd w:val="clear" w:color="auto" w:fill="FFFFFF"/>
        <w:tabs>
          <w:tab w:val="left" w:pos="2940"/>
        </w:tabs>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hAnsi="Times New Roman" w:cs="Times New Roman"/>
          <w:sz w:val="26"/>
          <w:szCs w:val="26"/>
        </w:rPr>
        <w:t xml:space="preserve">Технічні та якісні характеристики предмета закупівлі визначені на підставі потреби </w:t>
      </w:r>
      <w:r>
        <w:rPr>
          <w:rFonts w:ascii="Times New Roman" w:eastAsia="Times New Roman" w:hAnsi="Times New Roman" w:cs="Times New Roman"/>
          <w:sz w:val="26"/>
          <w:szCs w:val="26"/>
          <w:lang w:eastAsia="uk-UA"/>
        </w:rPr>
        <w:t>національних</w:t>
      </w:r>
      <w:r w:rsidRPr="00D56048">
        <w:rPr>
          <w:rFonts w:ascii="Times New Roman" w:eastAsia="Times New Roman" w:hAnsi="Times New Roman" w:cs="Times New Roman"/>
          <w:sz w:val="26"/>
          <w:szCs w:val="26"/>
          <w:lang w:eastAsia="uk-UA"/>
        </w:rPr>
        <w:t xml:space="preserve"> </w:t>
      </w:r>
      <w:r w:rsidRPr="00F467DD">
        <w:rPr>
          <w:rFonts w:ascii="Times New Roman" w:eastAsia="Times New Roman" w:hAnsi="Times New Roman" w:cs="Times New Roman"/>
          <w:sz w:val="26"/>
          <w:szCs w:val="26"/>
          <w:lang w:eastAsia="uk-UA"/>
        </w:rPr>
        <w:t xml:space="preserve">збірних команд України з неолімпійських видів спорту </w:t>
      </w:r>
      <w:r w:rsidRPr="00F467DD">
        <w:rPr>
          <w:rFonts w:ascii="Times New Roman" w:hAnsi="Times New Roman" w:cs="Times New Roman"/>
          <w:sz w:val="26"/>
          <w:szCs w:val="26"/>
        </w:rPr>
        <w:t xml:space="preserve">вони є необхідними та достатніми (оптимальними) для забезпечення </w:t>
      </w:r>
      <w:r w:rsidRPr="00F467DD">
        <w:rPr>
          <w:rFonts w:ascii="Times New Roman" w:eastAsia="Times New Roman" w:hAnsi="Times New Roman" w:cs="Times New Roman"/>
          <w:sz w:val="26"/>
          <w:szCs w:val="26"/>
          <w:lang w:eastAsia="uk-UA"/>
        </w:rPr>
        <w:t>підготовки та участі національних збірних команд України з олімпійських видів спорту в міжнародних змаганнях</w:t>
      </w:r>
      <w:r w:rsidRPr="00F467DD">
        <w:rPr>
          <w:rFonts w:ascii="Times New Roman" w:hAnsi="Times New Roman" w:cs="Times New Roman"/>
          <w:sz w:val="26"/>
          <w:szCs w:val="26"/>
        </w:rPr>
        <w:t xml:space="preserve">. Якісні характеристики товару визначені Федераціями </w:t>
      </w:r>
      <w:r w:rsidRPr="00F467DD">
        <w:rPr>
          <w:rFonts w:ascii="Times New Roman" w:eastAsia="Times New Roman" w:hAnsi="Times New Roman" w:cs="Times New Roman"/>
          <w:sz w:val="26"/>
          <w:szCs w:val="26"/>
          <w:lang w:eastAsia="uk-UA"/>
        </w:rPr>
        <w:t xml:space="preserve">збірних команд України з неолімпійських видів спорту </w:t>
      </w:r>
      <w:r>
        <w:rPr>
          <w:rFonts w:ascii="Times New Roman" w:hAnsi="Times New Roman" w:cs="Times New Roman"/>
          <w:sz w:val="26"/>
          <w:szCs w:val="26"/>
        </w:rPr>
        <w:t>від 1</w:t>
      </w:r>
      <w:bookmarkStart w:id="1" w:name="_GoBack"/>
      <w:bookmarkEnd w:id="1"/>
      <w:r>
        <w:rPr>
          <w:rFonts w:ascii="Times New Roman" w:hAnsi="Times New Roman" w:cs="Times New Roman"/>
          <w:sz w:val="26"/>
          <w:szCs w:val="26"/>
        </w:rPr>
        <w:t>8.10.2021 №893</w:t>
      </w:r>
      <w:r w:rsidRPr="00F467DD">
        <w:rPr>
          <w:rFonts w:ascii="Times New Roman" w:hAnsi="Times New Roman" w:cs="Times New Roman"/>
          <w:sz w:val="26"/>
          <w:szCs w:val="26"/>
        </w:rPr>
        <w:t>0/5.2 та викладені в тендерній документації.</w:t>
      </w:r>
    </w:p>
    <w:p w14:paraId="311C0F22" w14:textId="77777777" w:rsidR="00B93188" w:rsidRPr="00F378B9" w:rsidRDefault="00B93188" w:rsidP="00495AF3">
      <w:pPr>
        <w:shd w:val="clear" w:color="auto" w:fill="FFFFFF"/>
        <w:spacing w:after="0" w:line="240" w:lineRule="auto"/>
        <w:ind w:firstLine="709"/>
        <w:jc w:val="both"/>
        <w:rPr>
          <w:rFonts w:ascii="Times New Roman" w:eastAsia="Times New Roman" w:hAnsi="Times New Roman" w:cs="Times New Roman"/>
          <w:b/>
          <w:bCs/>
          <w:sz w:val="26"/>
          <w:szCs w:val="26"/>
          <w:u w:val="single"/>
          <w:lang w:eastAsia="uk-UA"/>
        </w:rPr>
      </w:pPr>
    </w:p>
    <w:p w14:paraId="485B6612" w14:textId="5493471D" w:rsidR="00B24E36" w:rsidRPr="00F378B9" w:rsidRDefault="001B2C45" w:rsidP="00495AF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F378B9">
        <w:rPr>
          <w:rFonts w:ascii="Times New Roman" w:eastAsia="Times New Roman" w:hAnsi="Times New Roman" w:cs="Times New Roman"/>
          <w:b/>
          <w:bCs/>
          <w:sz w:val="26"/>
          <w:szCs w:val="26"/>
          <w:u w:val="single"/>
          <w:lang w:eastAsia="uk-UA"/>
        </w:rPr>
        <w:t>Обґрунтування очікуваної ціни закупівлі/бюджетного призначення.</w:t>
      </w:r>
      <w:r w:rsidRPr="00F378B9">
        <w:rPr>
          <w:rFonts w:ascii="Times New Roman" w:eastAsia="Times New Roman" w:hAnsi="Times New Roman" w:cs="Times New Roman"/>
          <w:b/>
          <w:bCs/>
          <w:sz w:val="26"/>
          <w:szCs w:val="26"/>
          <w:lang w:eastAsia="uk-UA"/>
        </w:rPr>
        <w:t xml:space="preserve"> </w:t>
      </w:r>
    </w:p>
    <w:p w14:paraId="6C1A4B9C" w14:textId="423F03B5" w:rsidR="006D7E65" w:rsidRPr="00F378B9" w:rsidRDefault="001B2C45" w:rsidP="00495AF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eastAsia="Times New Roman" w:hAnsi="Times New Roman" w:cs="Times New Roman"/>
          <w:sz w:val="26"/>
          <w:szCs w:val="26"/>
          <w:lang w:eastAsia="uk-UA"/>
        </w:rPr>
        <w:t xml:space="preserve">Очікувана вартість </w:t>
      </w:r>
      <w:r w:rsidR="00074635" w:rsidRPr="00F378B9">
        <w:rPr>
          <w:rFonts w:ascii="Times New Roman" w:eastAsia="Times New Roman" w:hAnsi="Times New Roman" w:cs="Times New Roman"/>
          <w:sz w:val="26"/>
          <w:szCs w:val="26"/>
          <w:lang w:eastAsia="uk-UA"/>
        </w:rPr>
        <w:t>визнач</w:t>
      </w:r>
      <w:r w:rsidR="001D0368" w:rsidRPr="00F378B9">
        <w:rPr>
          <w:rFonts w:ascii="Times New Roman" w:eastAsia="Times New Roman" w:hAnsi="Times New Roman" w:cs="Times New Roman"/>
          <w:sz w:val="26"/>
          <w:szCs w:val="26"/>
          <w:lang w:eastAsia="uk-UA"/>
        </w:rPr>
        <w:t>ається</w:t>
      </w:r>
      <w:r w:rsidRPr="00F378B9">
        <w:rPr>
          <w:rFonts w:ascii="Times New Roman" w:eastAsia="Times New Roman" w:hAnsi="Times New Roman" w:cs="Times New Roman"/>
          <w:sz w:val="26"/>
          <w:szCs w:val="26"/>
          <w:lang w:eastAsia="uk-UA"/>
        </w:rPr>
        <w:t xml:space="preserve"> </w:t>
      </w:r>
      <w:r w:rsidR="006D7E65" w:rsidRPr="00F378B9">
        <w:rPr>
          <w:rFonts w:ascii="Times New Roman" w:eastAsia="Times New Roman" w:hAnsi="Times New Roman" w:cs="Times New Roman"/>
          <w:sz w:val="26"/>
          <w:szCs w:val="26"/>
          <w:lang w:eastAsia="uk-UA"/>
        </w:rPr>
        <w:t>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sidRPr="00F378B9">
        <w:rPr>
          <w:rFonts w:ascii="Times New Roman" w:eastAsia="Times New Roman" w:hAnsi="Times New Roman" w:cs="Times New Roman"/>
          <w:sz w:val="26"/>
          <w:szCs w:val="26"/>
          <w:lang w:eastAsia="uk-UA"/>
        </w:rPr>
        <w:t>.</w:t>
      </w:r>
    </w:p>
    <w:p w14:paraId="60D6DCDC" w14:textId="267C8C78" w:rsidR="00B93188" w:rsidRPr="00D56048" w:rsidRDefault="00B9318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hAnsi="Times New Roman" w:cs="Times New Roman"/>
          <w:sz w:val="26"/>
          <w:szCs w:val="26"/>
        </w:rPr>
        <w:t xml:space="preserve">Витрати проводяться за рахунок за бюджетної програми </w:t>
      </w:r>
      <w:r w:rsidRPr="00F378B9">
        <w:rPr>
          <w:rFonts w:ascii="Times New Roman" w:eastAsia="Times New Roman" w:hAnsi="Times New Roman" w:cs="Times New Roman"/>
          <w:sz w:val="26"/>
          <w:szCs w:val="26"/>
          <w:lang w:eastAsia="uk-UA"/>
        </w:rPr>
        <w:t xml:space="preserve">КПКВК 3401220 «Розвиток фізичної культури, спорту вищих досягнень та резервного спорту», КЕКВ </w:t>
      </w:r>
      <w:r w:rsidR="00DF6F86" w:rsidRPr="00F378B9">
        <w:rPr>
          <w:rFonts w:ascii="Times New Roman" w:eastAsia="Times New Roman" w:hAnsi="Times New Roman" w:cs="Times New Roman"/>
          <w:sz w:val="26"/>
          <w:szCs w:val="26"/>
          <w:lang w:eastAsia="uk-UA"/>
        </w:rPr>
        <w:t>3110</w:t>
      </w:r>
      <w:r w:rsidRPr="00F378B9">
        <w:rPr>
          <w:rFonts w:ascii="Times New Roman" w:eastAsia="Times New Roman" w:hAnsi="Times New Roman" w:cs="Times New Roman"/>
          <w:sz w:val="26"/>
          <w:szCs w:val="26"/>
          <w:lang w:eastAsia="uk-UA"/>
        </w:rPr>
        <w:t>.</w:t>
      </w:r>
    </w:p>
    <w:p w14:paraId="3CA9F079" w14:textId="77777777" w:rsidR="00E26FCA" w:rsidRPr="00D56048" w:rsidRDefault="00E26FCA" w:rsidP="00E26FCA">
      <w:pPr>
        <w:jc w:val="both"/>
        <w:rPr>
          <w:rFonts w:ascii="Times New Roman" w:eastAsia="Times New Roman" w:hAnsi="Times New Roman" w:cs="Times New Roman"/>
          <w:b/>
          <w:bCs/>
          <w:sz w:val="26"/>
          <w:szCs w:val="26"/>
          <w:lang w:eastAsia="uk-UA"/>
        </w:rPr>
      </w:pPr>
    </w:p>
    <w:p w14:paraId="3C010D42" w14:textId="5186A070" w:rsidR="008A07FD" w:rsidRPr="00D56048" w:rsidRDefault="00C56132" w:rsidP="008A07FD">
      <w:pPr>
        <w:spacing w:after="0"/>
        <w:jc w:val="both"/>
        <w:rPr>
          <w:rFonts w:ascii="Times New Roman" w:eastAsia="Times New Roman" w:hAnsi="Times New Roman" w:cs="Times New Roman"/>
          <w:sz w:val="26"/>
          <w:szCs w:val="26"/>
          <w:lang w:eastAsia="uk-UA"/>
        </w:rPr>
      </w:pPr>
      <w:r>
        <w:rPr>
          <w:rFonts w:ascii="Times New Roman" w:eastAsia="Times New Roman" w:hAnsi="Times New Roman" w:cs="Times New Roman"/>
          <w:b/>
          <w:bCs/>
          <w:sz w:val="26"/>
          <w:szCs w:val="26"/>
          <w:lang w:eastAsia="uk-UA"/>
        </w:rPr>
        <w:t>Ринг</w:t>
      </w:r>
      <w:r w:rsidR="00E26FCA" w:rsidRPr="00D56048">
        <w:rPr>
          <w:rFonts w:ascii="Times New Roman" w:eastAsia="Times New Roman" w:hAnsi="Times New Roman" w:cs="Times New Roman"/>
          <w:sz w:val="26"/>
          <w:szCs w:val="26"/>
          <w:lang w:eastAsia="uk-UA"/>
        </w:rPr>
        <w:t xml:space="preserve">: </w:t>
      </w:r>
    </w:p>
    <w:p w14:paraId="684E7CA8" w14:textId="38386A7C" w:rsidR="00143971" w:rsidRPr="00C56132" w:rsidRDefault="00D317C9" w:rsidP="00983186">
      <w:pPr>
        <w:tabs>
          <w:tab w:val="left" w:pos="8025"/>
        </w:tabs>
        <w:spacing w:after="0"/>
        <w:jc w:val="both"/>
        <w:rPr>
          <w:rFonts w:ascii="Times New Roman" w:hAnsi="Times New Roman" w:cs="Times New Roman"/>
          <w:b/>
          <w:bCs/>
          <w:sz w:val="26"/>
          <w:szCs w:val="26"/>
        </w:rPr>
      </w:pPr>
      <w:hyperlink r:id="rId6" w:history="1">
        <w:r w:rsidR="00C56132" w:rsidRPr="00C56132">
          <w:rPr>
            <w:rStyle w:val="a4"/>
            <w:rFonts w:ascii="Times New Roman" w:hAnsi="Times New Roman" w:cs="Times New Roman"/>
            <w:sz w:val="26"/>
            <w:szCs w:val="26"/>
          </w:rPr>
          <w:t>www.boyko-sport.com.ua</w:t>
        </w:r>
      </w:hyperlink>
      <w:r w:rsidR="00143971" w:rsidRPr="00C56132">
        <w:rPr>
          <w:rFonts w:ascii="Times New Roman" w:hAnsi="Times New Roman" w:cs="Times New Roman"/>
          <w:b/>
          <w:bCs/>
          <w:sz w:val="26"/>
          <w:szCs w:val="26"/>
        </w:rPr>
        <w:t xml:space="preserve"> </w:t>
      </w:r>
    </w:p>
    <w:p w14:paraId="7C9CD22D" w14:textId="77777777" w:rsidR="00143971" w:rsidRDefault="00143971" w:rsidP="00983186">
      <w:pPr>
        <w:tabs>
          <w:tab w:val="left" w:pos="8025"/>
        </w:tabs>
        <w:spacing w:after="0"/>
        <w:jc w:val="both"/>
        <w:rPr>
          <w:rFonts w:ascii="Times New Roman" w:hAnsi="Times New Roman" w:cs="Times New Roman"/>
          <w:b/>
          <w:bCs/>
          <w:sz w:val="26"/>
          <w:szCs w:val="26"/>
        </w:rPr>
      </w:pPr>
    </w:p>
    <w:p w14:paraId="072172D8" w14:textId="77777777" w:rsidR="00F9088D" w:rsidRDefault="00F9088D" w:rsidP="00983186">
      <w:pPr>
        <w:tabs>
          <w:tab w:val="left" w:pos="8025"/>
        </w:tabs>
        <w:spacing w:after="0"/>
        <w:jc w:val="both"/>
        <w:rPr>
          <w:rFonts w:ascii="Times New Roman" w:hAnsi="Times New Roman" w:cs="Times New Roman"/>
          <w:b/>
          <w:bCs/>
          <w:sz w:val="26"/>
          <w:szCs w:val="26"/>
        </w:rPr>
      </w:pPr>
      <w:r>
        <w:rPr>
          <w:rFonts w:ascii="Times New Roman" w:hAnsi="Times New Roman" w:cs="Times New Roman"/>
          <w:b/>
          <w:bCs/>
          <w:sz w:val="26"/>
          <w:szCs w:val="26"/>
        </w:rPr>
        <w:t>Р</w:t>
      </w:r>
      <w:r w:rsidRPr="00F9088D">
        <w:rPr>
          <w:rFonts w:ascii="Times New Roman" w:hAnsi="Times New Roman" w:cs="Times New Roman"/>
          <w:b/>
          <w:bCs/>
          <w:sz w:val="26"/>
          <w:szCs w:val="26"/>
        </w:rPr>
        <w:t xml:space="preserve">инг – </w:t>
      </w:r>
      <w:r w:rsidRPr="00F9088D">
        <w:rPr>
          <w:rFonts w:ascii="Times New Roman" w:hAnsi="Times New Roman" w:cs="Times New Roman"/>
          <w:bCs/>
          <w:sz w:val="26"/>
          <w:szCs w:val="26"/>
        </w:rPr>
        <w:t>1 штука (ціна за одиницю товару складає не вище ніж 250 000,00 грн.);</w:t>
      </w:r>
    </w:p>
    <w:p w14:paraId="0ABB7FA3" w14:textId="212798E6" w:rsidR="00983186" w:rsidRPr="00D56048" w:rsidRDefault="00F9088D" w:rsidP="00983186">
      <w:pPr>
        <w:tabs>
          <w:tab w:val="left" w:pos="8025"/>
        </w:tabs>
        <w:spacing w:after="0"/>
        <w:jc w:val="both"/>
        <w:rPr>
          <w:rFonts w:ascii="Times New Roman" w:hAnsi="Times New Roman" w:cs="Times New Roman"/>
          <w:bCs/>
          <w:sz w:val="26"/>
          <w:szCs w:val="26"/>
          <w:lang w:val="ru-RU"/>
        </w:rPr>
      </w:pPr>
      <w:r w:rsidRPr="00F9088D">
        <w:rPr>
          <w:rFonts w:ascii="Times New Roman" w:hAnsi="Times New Roman" w:cs="Times New Roman"/>
          <w:b/>
          <w:bCs/>
          <w:sz w:val="26"/>
          <w:szCs w:val="26"/>
        </w:rPr>
        <w:t xml:space="preserve">ринг – </w:t>
      </w:r>
      <w:r w:rsidRPr="00F9088D">
        <w:rPr>
          <w:rFonts w:ascii="Times New Roman" w:hAnsi="Times New Roman" w:cs="Times New Roman"/>
          <w:bCs/>
          <w:sz w:val="26"/>
          <w:szCs w:val="26"/>
        </w:rPr>
        <w:t>1 комплект (ціна за одиницю товару скл</w:t>
      </w:r>
      <w:r>
        <w:rPr>
          <w:rFonts w:ascii="Times New Roman" w:hAnsi="Times New Roman" w:cs="Times New Roman"/>
          <w:bCs/>
          <w:sz w:val="26"/>
          <w:szCs w:val="26"/>
        </w:rPr>
        <w:t>адає не вище ніж 250 000,00 грн</w:t>
      </w:r>
      <w:r w:rsidRPr="00F9088D">
        <w:rPr>
          <w:rFonts w:ascii="Times New Roman" w:hAnsi="Times New Roman" w:cs="Times New Roman"/>
          <w:bCs/>
          <w:sz w:val="26"/>
          <w:szCs w:val="26"/>
        </w:rPr>
        <w:t>)</w:t>
      </w:r>
      <w:r w:rsidR="00E21B1B" w:rsidRPr="00F9088D">
        <w:rPr>
          <w:rFonts w:ascii="Times New Roman" w:hAnsi="Times New Roman" w:cs="Times New Roman"/>
          <w:bCs/>
          <w:sz w:val="26"/>
          <w:szCs w:val="26"/>
          <w:lang w:val="ru-RU"/>
        </w:rPr>
        <w:t>.</w:t>
      </w:r>
    </w:p>
    <w:p w14:paraId="0EA10529" w14:textId="77777777" w:rsidR="00983186" w:rsidRPr="00D56048" w:rsidRDefault="00983186" w:rsidP="00983186">
      <w:pPr>
        <w:tabs>
          <w:tab w:val="left" w:pos="8025"/>
        </w:tabs>
        <w:spacing w:after="0"/>
        <w:jc w:val="both"/>
        <w:rPr>
          <w:rFonts w:ascii="Times New Roman" w:hAnsi="Times New Roman" w:cs="Times New Roman"/>
          <w:b/>
          <w:sz w:val="26"/>
          <w:szCs w:val="26"/>
        </w:rPr>
      </w:pPr>
    </w:p>
    <w:p w14:paraId="524FA865" w14:textId="12749237" w:rsidR="00983186" w:rsidRPr="00D56048" w:rsidRDefault="00983186" w:rsidP="00983186">
      <w:pPr>
        <w:tabs>
          <w:tab w:val="left" w:pos="8025"/>
        </w:tabs>
        <w:spacing w:after="0"/>
        <w:jc w:val="both"/>
        <w:rPr>
          <w:rFonts w:ascii="Times New Roman" w:hAnsi="Times New Roman" w:cs="Times New Roman"/>
          <w:b/>
          <w:sz w:val="26"/>
          <w:szCs w:val="26"/>
        </w:rPr>
      </w:pPr>
      <w:r w:rsidRPr="00D56048">
        <w:rPr>
          <w:rFonts w:ascii="Times New Roman" w:hAnsi="Times New Roman" w:cs="Times New Roman"/>
          <w:b/>
          <w:sz w:val="26"/>
          <w:szCs w:val="26"/>
        </w:rPr>
        <w:t>Розмір бюджетного призначення:</w:t>
      </w:r>
      <w:r w:rsidRPr="00D56048">
        <w:rPr>
          <w:rFonts w:ascii="Times New Roman" w:hAnsi="Times New Roman" w:cs="Times New Roman"/>
          <w:sz w:val="26"/>
          <w:szCs w:val="26"/>
        </w:rPr>
        <w:t xml:space="preserve"> </w:t>
      </w:r>
      <w:r w:rsidR="00F9088D" w:rsidRPr="00F9088D">
        <w:rPr>
          <w:rFonts w:ascii="Times New Roman" w:hAnsi="Times New Roman" w:cs="Times New Roman"/>
          <w:b/>
          <w:sz w:val="26"/>
          <w:szCs w:val="26"/>
        </w:rPr>
        <w:t>500 000</w:t>
      </w:r>
      <w:r w:rsidRPr="00D56048">
        <w:rPr>
          <w:rFonts w:ascii="Times New Roman" w:hAnsi="Times New Roman" w:cs="Times New Roman"/>
          <w:b/>
          <w:sz w:val="26"/>
          <w:szCs w:val="26"/>
        </w:rPr>
        <w:t>,00 гривень (</w:t>
      </w:r>
      <w:r w:rsidR="00FD1228">
        <w:rPr>
          <w:rFonts w:ascii="Times New Roman" w:hAnsi="Times New Roman" w:cs="Times New Roman"/>
          <w:b/>
          <w:sz w:val="26"/>
          <w:szCs w:val="26"/>
        </w:rPr>
        <w:t>п’ят</w:t>
      </w:r>
      <w:r w:rsidR="00F9088D">
        <w:rPr>
          <w:rFonts w:ascii="Times New Roman" w:hAnsi="Times New Roman" w:cs="Times New Roman"/>
          <w:b/>
          <w:sz w:val="26"/>
          <w:szCs w:val="26"/>
        </w:rPr>
        <w:t>сот</w:t>
      </w:r>
      <w:r w:rsidRPr="00D56048">
        <w:rPr>
          <w:rFonts w:ascii="Times New Roman" w:hAnsi="Times New Roman" w:cs="Times New Roman"/>
          <w:b/>
          <w:sz w:val="26"/>
          <w:szCs w:val="26"/>
        </w:rPr>
        <w:t xml:space="preserve"> тисячі </w:t>
      </w:r>
      <w:r w:rsidR="00FD1228">
        <w:rPr>
          <w:rFonts w:ascii="Times New Roman" w:hAnsi="Times New Roman" w:cs="Times New Roman"/>
          <w:b/>
          <w:sz w:val="26"/>
          <w:szCs w:val="26"/>
        </w:rPr>
        <w:t>грн. 00 коп</w:t>
      </w:r>
      <w:r w:rsidRPr="00D56048">
        <w:rPr>
          <w:rFonts w:ascii="Times New Roman" w:hAnsi="Times New Roman" w:cs="Times New Roman"/>
          <w:b/>
          <w:sz w:val="26"/>
          <w:szCs w:val="26"/>
        </w:rPr>
        <w:t>).</w:t>
      </w:r>
    </w:p>
    <w:sectPr w:rsidR="00983186" w:rsidRPr="00D56048"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137AE"/>
    <w:rsid w:val="00132EC2"/>
    <w:rsid w:val="0014026C"/>
    <w:rsid w:val="00143971"/>
    <w:rsid w:val="001575CB"/>
    <w:rsid w:val="0016036A"/>
    <w:rsid w:val="00170F0D"/>
    <w:rsid w:val="00176216"/>
    <w:rsid w:val="00191114"/>
    <w:rsid w:val="00195342"/>
    <w:rsid w:val="001A7430"/>
    <w:rsid w:val="001B2C45"/>
    <w:rsid w:val="001D0368"/>
    <w:rsid w:val="001E4D46"/>
    <w:rsid w:val="00207E4D"/>
    <w:rsid w:val="00312421"/>
    <w:rsid w:val="0039717C"/>
    <w:rsid w:val="003A5598"/>
    <w:rsid w:val="003D663C"/>
    <w:rsid w:val="003D7301"/>
    <w:rsid w:val="004101A6"/>
    <w:rsid w:val="00464542"/>
    <w:rsid w:val="004808DE"/>
    <w:rsid w:val="00486233"/>
    <w:rsid w:val="00495AF3"/>
    <w:rsid w:val="004D247C"/>
    <w:rsid w:val="004E3EE6"/>
    <w:rsid w:val="00570686"/>
    <w:rsid w:val="00572842"/>
    <w:rsid w:val="005B33DF"/>
    <w:rsid w:val="005E5667"/>
    <w:rsid w:val="00664319"/>
    <w:rsid w:val="00671C95"/>
    <w:rsid w:val="006757FB"/>
    <w:rsid w:val="006C2D65"/>
    <w:rsid w:val="006D1517"/>
    <w:rsid w:val="006D7E65"/>
    <w:rsid w:val="006E3616"/>
    <w:rsid w:val="006E6F0F"/>
    <w:rsid w:val="00757BBD"/>
    <w:rsid w:val="007B03AA"/>
    <w:rsid w:val="007B59A9"/>
    <w:rsid w:val="007C09AE"/>
    <w:rsid w:val="007D28DE"/>
    <w:rsid w:val="007E412C"/>
    <w:rsid w:val="00823708"/>
    <w:rsid w:val="00832F91"/>
    <w:rsid w:val="00861E86"/>
    <w:rsid w:val="00896548"/>
    <w:rsid w:val="00896D9C"/>
    <w:rsid w:val="008A07FD"/>
    <w:rsid w:val="008D58B4"/>
    <w:rsid w:val="008E3984"/>
    <w:rsid w:val="008F0557"/>
    <w:rsid w:val="00905186"/>
    <w:rsid w:val="0091503D"/>
    <w:rsid w:val="009766DE"/>
    <w:rsid w:val="00983186"/>
    <w:rsid w:val="0098373D"/>
    <w:rsid w:val="009B7DD2"/>
    <w:rsid w:val="009C0490"/>
    <w:rsid w:val="00A0101F"/>
    <w:rsid w:val="00A24D20"/>
    <w:rsid w:val="00A548BE"/>
    <w:rsid w:val="00A82663"/>
    <w:rsid w:val="00B230BD"/>
    <w:rsid w:val="00B24E36"/>
    <w:rsid w:val="00B5714E"/>
    <w:rsid w:val="00B62481"/>
    <w:rsid w:val="00B93188"/>
    <w:rsid w:val="00BB18D7"/>
    <w:rsid w:val="00BD7FC6"/>
    <w:rsid w:val="00BF6CA3"/>
    <w:rsid w:val="00C17DF0"/>
    <w:rsid w:val="00C339DD"/>
    <w:rsid w:val="00C56132"/>
    <w:rsid w:val="00C92D8B"/>
    <w:rsid w:val="00C93CB9"/>
    <w:rsid w:val="00CE28EF"/>
    <w:rsid w:val="00CF65E3"/>
    <w:rsid w:val="00D1683A"/>
    <w:rsid w:val="00D317C9"/>
    <w:rsid w:val="00D413BD"/>
    <w:rsid w:val="00D56048"/>
    <w:rsid w:val="00DA775B"/>
    <w:rsid w:val="00DB524A"/>
    <w:rsid w:val="00DF6F86"/>
    <w:rsid w:val="00E21B1B"/>
    <w:rsid w:val="00E26FCA"/>
    <w:rsid w:val="00E657FE"/>
    <w:rsid w:val="00EE2EFA"/>
    <w:rsid w:val="00EE47BA"/>
    <w:rsid w:val="00F1799D"/>
    <w:rsid w:val="00F24B3D"/>
    <w:rsid w:val="00F33FBC"/>
    <w:rsid w:val="00F378B9"/>
    <w:rsid w:val="00F41BAC"/>
    <w:rsid w:val="00F9088D"/>
    <w:rsid w:val="00FB1B54"/>
    <w:rsid w:val="00FB67FE"/>
    <w:rsid w:val="00FD1228"/>
    <w:rsid w:val="00FD3128"/>
    <w:rsid w:val="00FF14CE"/>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79454020">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95689640">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20519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yko-sport.com.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DC259-D38A-4F87-9747-FBCF6D78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390</Words>
  <Characters>2224</Characters>
  <Application>Microsoft Office Word</Application>
  <DocSecurity>0</DocSecurity>
  <Lines>18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6</cp:revision>
  <dcterms:created xsi:type="dcterms:W3CDTF">2022-04-20T09:57:00Z</dcterms:created>
  <dcterms:modified xsi:type="dcterms:W3CDTF">2022-04-23T15:26:00Z</dcterms:modified>
</cp:coreProperties>
</file>