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291EB5" w:rsidRDefault="00D47525" w:rsidP="008945FA">
      <w:pPr>
        <w:pStyle w:val="a3"/>
        <w:rPr>
          <w:b/>
          <w:sz w:val="28"/>
          <w:szCs w:val="28"/>
          <w:u w:val="single"/>
        </w:rPr>
      </w:pPr>
      <w:r w:rsidRPr="00291EB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C91DE6" w:rsidRPr="00C91DE6" w:rsidRDefault="00C91DE6" w:rsidP="00C91DE6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  <w:lang w:val="uk-UA"/>
        </w:rPr>
      </w:pPr>
      <w:r w:rsidRPr="00C91DE6">
        <w:rPr>
          <w:color w:val="333333"/>
          <w:sz w:val="28"/>
          <w:szCs w:val="28"/>
          <w:lang w:val="uk-UA"/>
        </w:rPr>
        <w:t xml:space="preserve">Ринги та татамі (ДК 021:2015 - 37420000-8 Гімнастичний інвентар), накази 3893, 3799, таїландський бокс </w:t>
      </w:r>
      <w:proofErr w:type="spellStart"/>
      <w:r w:rsidRPr="00C91DE6">
        <w:rPr>
          <w:color w:val="333333"/>
          <w:sz w:val="28"/>
          <w:szCs w:val="28"/>
          <w:lang w:val="uk-UA"/>
        </w:rPr>
        <w:t>Муей</w:t>
      </w:r>
      <w:proofErr w:type="spellEnd"/>
      <w:r w:rsidRPr="00C91DE6">
        <w:rPr>
          <w:color w:val="333333"/>
          <w:sz w:val="28"/>
          <w:szCs w:val="28"/>
          <w:lang w:val="uk-UA"/>
        </w:rPr>
        <w:t xml:space="preserve"> Тай, кікбоксинг </w:t>
      </w:r>
      <w:r w:rsidRPr="00C91DE6">
        <w:rPr>
          <w:color w:val="333333"/>
          <w:sz w:val="28"/>
          <w:szCs w:val="28"/>
        </w:rPr>
        <w:t>WAKO</w:t>
      </w:r>
      <w:r w:rsidRPr="00C91DE6">
        <w:rPr>
          <w:color w:val="333333"/>
          <w:sz w:val="28"/>
          <w:szCs w:val="28"/>
          <w:lang w:val="uk-UA"/>
        </w:rPr>
        <w:t>, рукопашний бій</w:t>
      </w:r>
    </w:p>
    <w:p w:rsidR="001A6254" w:rsidRPr="00291EB5" w:rsidRDefault="00174743" w:rsidP="00C91DE6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О</w:t>
      </w:r>
      <w:r w:rsidR="003F68D8" w:rsidRPr="00291EB5">
        <w:rPr>
          <w:rStyle w:val="a7"/>
          <w:b w:val="0"/>
          <w:sz w:val="28"/>
          <w:szCs w:val="28"/>
        </w:rPr>
        <w:t>бладнання</w:t>
      </w:r>
      <w:r>
        <w:rPr>
          <w:rStyle w:val="a7"/>
          <w:b w:val="0"/>
          <w:sz w:val="28"/>
          <w:szCs w:val="28"/>
        </w:rPr>
        <w:t xml:space="preserve"> та інвентар</w:t>
      </w:r>
      <w:r w:rsidR="00EF4DBB" w:rsidRPr="00291EB5">
        <w:rPr>
          <w:rStyle w:val="a7"/>
          <w:b w:val="0"/>
          <w:sz w:val="28"/>
          <w:szCs w:val="28"/>
        </w:rPr>
        <w:t xml:space="preserve"> </w:t>
      </w:r>
      <w:r w:rsidR="00375E15" w:rsidRPr="00291EB5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291EB5">
        <w:rPr>
          <w:rStyle w:val="a7"/>
          <w:b w:val="0"/>
          <w:sz w:val="28"/>
          <w:szCs w:val="28"/>
        </w:rPr>
        <w:t>використання</w:t>
      </w:r>
      <w:r w:rsidR="00EF4DBB" w:rsidRPr="00291EB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 xml:space="preserve">для забезпечення підготовки та участі національної збірної команди України з неолімпійських видів спорту в міжнародних </w:t>
      </w:r>
      <w:proofErr w:type="spellStart"/>
      <w:r>
        <w:rPr>
          <w:rStyle w:val="a7"/>
          <w:b w:val="0"/>
          <w:sz w:val="28"/>
          <w:szCs w:val="28"/>
        </w:rPr>
        <w:t>змана</w:t>
      </w:r>
      <w:proofErr w:type="spellEnd"/>
    </w:p>
    <w:p w:rsidR="00E2567C" w:rsidRPr="00291EB5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291EB5">
        <w:rPr>
          <w:sz w:val="28"/>
          <w:szCs w:val="28"/>
        </w:rPr>
        <w:t>Технічні та якісні ха</w:t>
      </w:r>
      <w:r w:rsidR="006D50F3" w:rsidRPr="00291EB5">
        <w:rPr>
          <w:sz w:val="28"/>
          <w:szCs w:val="28"/>
        </w:rPr>
        <w:t>рактеристики розроблені відповідно до вимог</w:t>
      </w:r>
      <w:r w:rsidRPr="00291EB5">
        <w:rPr>
          <w:sz w:val="28"/>
          <w:szCs w:val="28"/>
        </w:rPr>
        <w:t xml:space="preserve"> </w:t>
      </w:r>
      <w:r w:rsidR="00642D09" w:rsidRPr="00291EB5">
        <w:rPr>
          <w:sz w:val="28"/>
          <w:szCs w:val="28"/>
          <w:shd w:val="clear" w:color="auto" w:fill="FFFFFF"/>
        </w:rPr>
        <w:t xml:space="preserve">Міжнародної федерації </w:t>
      </w:r>
      <w:r w:rsidR="001D4A9D" w:rsidRPr="00291EB5">
        <w:rPr>
          <w:sz w:val="28"/>
          <w:szCs w:val="28"/>
          <w:shd w:val="clear" w:color="auto" w:fill="FFFFFF"/>
        </w:rPr>
        <w:t>гімнастики</w:t>
      </w:r>
      <w:r w:rsidR="00F14577" w:rsidRPr="00291EB5">
        <w:rPr>
          <w:sz w:val="28"/>
          <w:szCs w:val="28"/>
          <w:shd w:val="clear" w:color="auto" w:fill="FFFFFF"/>
        </w:rPr>
        <w:t>.</w:t>
      </w:r>
    </w:p>
    <w:p w:rsidR="006118B6" w:rsidRPr="00291EB5" w:rsidRDefault="006118B6" w:rsidP="006118B6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291EB5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</w:t>
      </w:r>
      <w:bookmarkStart w:id="0" w:name="_GoBack"/>
      <w:bookmarkEnd w:id="0"/>
      <w:r w:rsidRPr="00291EB5">
        <w:rPr>
          <w:sz w:val="28"/>
          <w:szCs w:val="28"/>
        </w:rPr>
        <w:t>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Pr="00291EB5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291EB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291EB5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291EB5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291EB5">
        <w:rPr>
          <w:sz w:val="28"/>
          <w:szCs w:val="28"/>
        </w:rPr>
        <w:t>Орієнтовна</w:t>
      </w:r>
      <w:r w:rsidR="00D47525" w:rsidRPr="00291EB5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291EB5">
        <w:rPr>
          <w:sz w:val="28"/>
          <w:szCs w:val="28"/>
        </w:rPr>
        <w:t xml:space="preserve"> </w:t>
      </w:r>
      <w:r w:rsidR="004C6671" w:rsidRPr="00291EB5">
        <w:rPr>
          <w:sz w:val="28"/>
          <w:szCs w:val="28"/>
        </w:rPr>
        <w:t xml:space="preserve">котрий </w:t>
      </w:r>
      <w:r w:rsidR="004C6671" w:rsidRPr="00291EB5">
        <w:rPr>
          <w:spacing w:val="-11"/>
          <w:sz w:val="28"/>
          <w:szCs w:val="28"/>
        </w:rPr>
        <w:t>ґрунтується</w:t>
      </w:r>
      <w:r w:rsidR="00687904" w:rsidRPr="00291EB5">
        <w:rPr>
          <w:sz w:val="28"/>
          <w:szCs w:val="28"/>
        </w:rPr>
        <w:t xml:space="preserve"> на запитах</w:t>
      </w:r>
      <w:r w:rsidR="00D47525" w:rsidRPr="00291EB5">
        <w:rPr>
          <w:sz w:val="28"/>
          <w:szCs w:val="28"/>
        </w:rPr>
        <w:t xml:space="preserve"> </w:t>
      </w:r>
      <w:r w:rsidR="00687904" w:rsidRPr="00291EB5">
        <w:rPr>
          <w:sz w:val="28"/>
          <w:szCs w:val="28"/>
        </w:rPr>
        <w:t>та комерційних пропозиціях</w:t>
      </w:r>
      <w:r w:rsidR="00642D09" w:rsidRPr="00291EB5">
        <w:rPr>
          <w:sz w:val="28"/>
          <w:szCs w:val="28"/>
        </w:rPr>
        <w:t xml:space="preserve"> у виробника</w:t>
      </w:r>
      <w:r w:rsidR="00C72B95" w:rsidRPr="00291EB5">
        <w:rPr>
          <w:sz w:val="28"/>
          <w:szCs w:val="28"/>
        </w:rPr>
        <w:t xml:space="preserve"> та постачальників відповідного</w:t>
      </w:r>
      <w:r w:rsidR="00D47525" w:rsidRPr="00291EB5">
        <w:rPr>
          <w:sz w:val="28"/>
          <w:szCs w:val="28"/>
        </w:rPr>
        <w:t xml:space="preserve">  товару. </w:t>
      </w:r>
    </w:p>
    <w:p w:rsidR="00415777" w:rsidRPr="00291EB5" w:rsidRDefault="00415777" w:rsidP="00415777">
      <w:pPr>
        <w:ind w:firstLine="708"/>
        <w:jc w:val="both"/>
        <w:rPr>
          <w:sz w:val="28"/>
          <w:szCs w:val="28"/>
        </w:rPr>
      </w:pPr>
      <w:r w:rsidRPr="00291EB5">
        <w:rPr>
          <w:sz w:val="28"/>
          <w:szCs w:val="28"/>
        </w:rPr>
        <w:t>Очікувана вартість предмету закупівлі за результатами прове</w:t>
      </w:r>
      <w:r w:rsidR="00A44AFD" w:rsidRPr="00291EB5">
        <w:rPr>
          <w:sz w:val="28"/>
          <w:szCs w:val="28"/>
        </w:rPr>
        <w:t>деного моніторингу на веб-сайті</w:t>
      </w:r>
      <w:r w:rsidRPr="00291EB5">
        <w:rPr>
          <w:sz w:val="28"/>
          <w:szCs w:val="28"/>
        </w:rPr>
        <w:t xml:space="preserve"> </w:t>
      </w:r>
      <w:r w:rsidR="00967BF1" w:rsidRPr="00291EB5">
        <w:rPr>
          <w:sz w:val="28"/>
          <w:szCs w:val="28"/>
        </w:rPr>
        <w:t>виробника</w:t>
      </w:r>
      <w:r w:rsidRPr="00291EB5">
        <w:rPr>
          <w:sz w:val="28"/>
          <w:szCs w:val="28"/>
        </w:rPr>
        <w:t xml:space="preserve"> за кордоном</w:t>
      </w:r>
      <w:r w:rsidR="0098712F" w:rsidRPr="00291EB5">
        <w:rPr>
          <w:sz w:val="28"/>
          <w:szCs w:val="28"/>
        </w:rPr>
        <w:t xml:space="preserve"> </w:t>
      </w:r>
      <w:r w:rsidRPr="00291EB5">
        <w:rPr>
          <w:sz w:val="28"/>
          <w:szCs w:val="28"/>
        </w:rPr>
        <w:t xml:space="preserve">за </w:t>
      </w:r>
      <w:r w:rsidR="00A44AFD" w:rsidRPr="00291EB5">
        <w:rPr>
          <w:sz w:val="28"/>
          <w:szCs w:val="28"/>
        </w:rPr>
        <w:t xml:space="preserve">відповідний комплект </w:t>
      </w:r>
      <w:r w:rsidRPr="00291EB5">
        <w:rPr>
          <w:sz w:val="28"/>
          <w:szCs w:val="28"/>
        </w:rPr>
        <w:t xml:space="preserve">становить: </w:t>
      </w:r>
    </w:p>
    <w:p w:rsidR="00415777" w:rsidRPr="00291EB5" w:rsidRDefault="00415777" w:rsidP="00415777">
      <w:pPr>
        <w:jc w:val="both"/>
        <w:rPr>
          <w:sz w:val="28"/>
          <w:szCs w:val="28"/>
        </w:rPr>
      </w:pPr>
    </w:p>
    <w:p w:rsidR="00C91DE6" w:rsidRPr="00C91DE6" w:rsidRDefault="00C91DE6" w:rsidP="00162792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C91DE6">
        <w:rPr>
          <w:color w:val="333333"/>
          <w:sz w:val="28"/>
          <w:szCs w:val="28"/>
          <w:shd w:val="clear" w:color="auto" w:fill="FFFFFF"/>
        </w:rPr>
        <w:t xml:space="preserve">Ринг для таїландський бокс </w:t>
      </w:r>
      <w:proofErr w:type="spellStart"/>
      <w:r w:rsidRPr="00C91DE6">
        <w:rPr>
          <w:color w:val="333333"/>
          <w:sz w:val="28"/>
          <w:szCs w:val="28"/>
          <w:shd w:val="clear" w:color="auto" w:fill="FFFFFF"/>
        </w:rPr>
        <w:t>Муей</w:t>
      </w:r>
      <w:proofErr w:type="spellEnd"/>
      <w:r w:rsidRPr="00C91DE6">
        <w:rPr>
          <w:color w:val="333333"/>
          <w:sz w:val="28"/>
          <w:szCs w:val="28"/>
          <w:shd w:val="clear" w:color="auto" w:fill="FFFFFF"/>
        </w:rPr>
        <w:t xml:space="preserve"> Тай - 1 шт. (ціна за одиницю не більше 250 000,00 грн); </w:t>
      </w:r>
    </w:p>
    <w:p w:rsidR="00C91DE6" w:rsidRPr="00C91DE6" w:rsidRDefault="00C91DE6" w:rsidP="00162792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C91DE6">
        <w:rPr>
          <w:color w:val="333333"/>
          <w:sz w:val="28"/>
          <w:szCs w:val="28"/>
          <w:shd w:val="clear" w:color="auto" w:fill="FFFFFF"/>
        </w:rPr>
        <w:t xml:space="preserve">Ринг для кікбоксинг WAKO – 1 к-т. (ціна за одиницю не більше 250 000,00 грн); </w:t>
      </w:r>
    </w:p>
    <w:p w:rsidR="00C91DE6" w:rsidRPr="00C91DE6" w:rsidRDefault="00C91DE6" w:rsidP="00162792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C91DE6">
        <w:rPr>
          <w:color w:val="333333"/>
          <w:sz w:val="28"/>
          <w:szCs w:val="28"/>
          <w:shd w:val="clear" w:color="auto" w:fill="FFFFFF"/>
        </w:rPr>
        <w:t>Татамі для кікбоксинг WAKO – 1 к-т. (ціна за одиницю не більше 134 000,00 грн);</w:t>
      </w:r>
    </w:p>
    <w:p w:rsidR="00C91DE6" w:rsidRPr="00C91DE6" w:rsidRDefault="00C91DE6" w:rsidP="00162792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C91DE6">
        <w:rPr>
          <w:color w:val="333333"/>
          <w:sz w:val="28"/>
          <w:szCs w:val="28"/>
          <w:shd w:val="clear" w:color="auto" w:fill="FFFFFF"/>
        </w:rPr>
        <w:t xml:space="preserve"> Ринг для таїландський бокс </w:t>
      </w:r>
      <w:proofErr w:type="spellStart"/>
      <w:r w:rsidRPr="00C91DE6">
        <w:rPr>
          <w:color w:val="333333"/>
          <w:sz w:val="28"/>
          <w:szCs w:val="28"/>
          <w:shd w:val="clear" w:color="auto" w:fill="FFFFFF"/>
        </w:rPr>
        <w:t>Муей</w:t>
      </w:r>
      <w:proofErr w:type="spellEnd"/>
      <w:r w:rsidRPr="00C91DE6">
        <w:rPr>
          <w:color w:val="333333"/>
          <w:sz w:val="28"/>
          <w:szCs w:val="28"/>
          <w:shd w:val="clear" w:color="auto" w:fill="FFFFFF"/>
        </w:rPr>
        <w:t xml:space="preserve"> Тай - 1 шт. (ціна за одиницю не більше 250 000,00 грн); </w:t>
      </w:r>
    </w:p>
    <w:p w:rsidR="00C91DE6" w:rsidRPr="00C91DE6" w:rsidRDefault="00C91DE6" w:rsidP="00162792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C91DE6">
        <w:rPr>
          <w:color w:val="333333"/>
          <w:sz w:val="28"/>
          <w:szCs w:val="28"/>
          <w:shd w:val="clear" w:color="auto" w:fill="FFFFFF"/>
        </w:rPr>
        <w:t xml:space="preserve">Ринг для кікбоксинг WAKO – 1 к-т. (ціна за одиницю не більше 250 000,00 грн); </w:t>
      </w:r>
    </w:p>
    <w:p w:rsidR="001D4A9D" w:rsidRPr="00C91DE6" w:rsidRDefault="00C91DE6" w:rsidP="00162792">
      <w:pPr>
        <w:ind w:firstLine="708"/>
        <w:jc w:val="both"/>
        <w:rPr>
          <w:sz w:val="28"/>
          <w:szCs w:val="28"/>
          <w:shd w:val="clear" w:color="auto" w:fill="FFFFFF"/>
        </w:rPr>
      </w:pPr>
      <w:r w:rsidRPr="00C91DE6">
        <w:rPr>
          <w:color w:val="333333"/>
          <w:sz w:val="28"/>
          <w:szCs w:val="28"/>
          <w:shd w:val="clear" w:color="auto" w:fill="FFFFFF"/>
        </w:rPr>
        <w:t>Татамі 12х12 м. для рукопашного бою – 2 к-т. (ціна за одиницю не більше 220 000,00 грн).</w:t>
      </w:r>
    </w:p>
    <w:p w:rsidR="004C6671" w:rsidRPr="00291EB5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291EB5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291EB5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291EB5">
        <w:rPr>
          <w:sz w:val="28"/>
          <w:szCs w:val="28"/>
        </w:rPr>
        <w:t xml:space="preserve"> </w:t>
      </w:r>
      <w:r w:rsidR="00C91DE6">
        <w:rPr>
          <w:b/>
          <w:sz w:val="28"/>
          <w:szCs w:val="28"/>
        </w:rPr>
        <w:t>1 574 000</w:t>
      </w:r>
      <w:r w:rsidR="00A44AFD" w:rsidRPr="00291EB5">
        <w:rPr>
          <w:b/>
          <w:sz w:val="28"/>
          <w:szCs w:val="28"/>
        </w:rPr>
        <w:t xml:space="preserve"> грн. 00 коп.</w:t>
      </w:r>
      <w:r w:rsidR="00687904" w:rsidRPr="00291EB5">
        <w:rPr>
          <w:b/>
          <w:sz w:val="28"/>
          <w:szCs w:val="28"/>
        </w:rPr>
        <w:t xml:space="preserve"> </w:t>
      </w:r>
      <w:r w:rsidR="00EF4DBB" w:rsidRPr="00291EB5">
        <w:rPr>
          <w:rFonts w:eastAsia="Times New Roman"/>
          <w:b/>
          <w:sz w:val="28"/>
          <w:szCs w:val="28"/>
          <w:lang w:eastAsia="ru-RU"/>
        </w:rPr>
        <w:t>(</w:t>
      </w:r>
      <w:r w:rsidR="00C91DE6">
        <w:rPr>
          <w:rFonts w:eastAsia="Times New Roman"/>
          <w:b/>
          <w:sz w:val="28"/>
          <w:szCs w:val="28"/>
          <w:lang w:eastAsia="ru-RU"/>
        </w:rPr>
        <w:t>один мільйон п</w:t>
      </w:r>
      <w:r w:rsidR="00C91DE6" w:rsidRPr="00C91DE6">
        <w:rPr>
          <w:rFonts w:eastAsia="Times New Roman"/>
          <w:b/>
          <w:sz w:val="28"/>
          <w:szCs w:val="28"/>
          <w:lang w:eastAsia="ru-RU"/>
        </w:rPr>
        <w:t>’</w:t>
      </w:r>
      <w:r w:rsidR="00C91DE6">
        <w:rPr>
          <w:rFonts w:eastAsia="Times New Roman"/>
          <w:b/>
          <w:sz w:val="28"/>
          <w:szCs w:val="28"/>
          <w:lang w:eastAsia="ru-RU"/>
        </w:rPr>
        <w:t>ятсот сімдесят чотири тисячі</w:t>
      </w:r>
      <w:r w:rsidR="00162792" w:rsidRPr="00291EB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42D09" w:rsidRPr="00291EB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291EB5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291EB5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291EB5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291EB5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291EB5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62792"/>
    <w:rsid w:val="00174743"/>
    <w:rsid w:val="001A6254"/>
    <w:rsid w:val="001D4A9D"/>
    <w:rsid w:val="00265918"/>
    <w:rsid w:val="00291EB5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118B6"/>
    <w:rsid w:val="00642D09"/>
    <w:rsid w:val="00687904"/>
    <w:rsid w:val="006D50F3"/>
    <w:rsid w:val="006E189B"/>
    <w:rsid w:val="00766E26"/>
    <w:rsid w:val="00783C85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91DE6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BED10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4</cp:revision>
  <cp:lastPrinted>2022-09-29T07:04:00Z</cp:lastPrinted>
  <dcterms:created xsi:type="dcterms:W3CDTF">2022-09-29T07:05:00Z</dcterms:created>
  <dcterms:modified xsi:type="dcterms:W3CDTF">2022-09-29T07:20:00Z</dcterms:modified>
</cp:coreProperties>
</file>