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E44FC1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ОБҐРУНТУВАННЯ</w:t>
      </w:r>
    </w:p>
    <w:p w14:paraId="12DB0F0E" w14:textId="77777777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2C079FC2" w14:textId="78DD34FE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Cs/>
          <w:sz w:val="26"/>
          <w:szCs w:val="26"/>
          <w:lang w:eastAsia="ru-RU"/>
        </w:rPr>
        <w:t>(</w:t>
      </w:r>
      <w:r w:rsidRPr="00E44FC1">
        <w:rPr>
          <w:rFonts w:ascii="Times New Roman" w:hAnsi="Times New Roman" w:cs="Times New Roman"/>
          <w:bCs/>
          <w:i/>
          <w:iCs/>
          <w:sz w:val="26"/>
          <w:szCs w:val="26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25988C41" w14:textId="562852DB" w:rsidR="00E44FC1" w:rsidRDefault="0039717C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Предмет закупівлі:</w:t>
      </w:r>
      <w:r w:rsidRPr="00E44F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hyperlink r:id="rId6" w:history="1">
        <w:r w:rsidR="00526054" w:rsidRPr="00526054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Набої калібру 5,6 мм (.22 LR) (130/1.040/1, 147/1)</w:t>
        </w:r>
      </w:hyperlink>
    </w:p>
    <w:p w14:paraId="7607CA18" w14:textId="3040A149" w:rsidR="00E44FC1" w:rsidRPr="00A35FF7" w:rsidRDefault="00526054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52605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UA-2023-01-23-011482-a</w:t>
      </w:r>
    </w:p>
    <w:p w14:paraId="4365D710" w14:textId="77777777" w:rsidR="001137AE" w:rsidRPr="00D56048" w:rsidRDefault="001137AE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9EE0DF" w14:textId="5AF3508B" w:rsidR="009766DE" w:rsidRPr="00D56048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60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доцільності закупівлі.</w:t>
      </w:r>
    </w:p>
    <w:p w14:paraId="5D31A4FC" w14:textId="71B1E531" w:rsidR="00B93188" w:rsidRPr="00D56048" w:rsidRDefault="00A62FF2" w:rsidP="00A62FF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66682778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Відповідно до Положення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забезпечення 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05.11.2021 № 4281, Єдиного календарного плану фізкультурно-оздоровчих та спортивних заходів України на 2023 рік,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одьспорту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23.12.2022 № 5088,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наказу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F7B35">
        <w:rPr>
          <w:rFonts w:ascii="Times New Roman" w:eastAsia="Times New Roman" w:hAnsi="Times New Roman" w:cs="Times New Roman"/>
          <w:sz w:val="26"/>
          <w:szCs w:val="26"/>
          <w:lang w:eastAsia="uk-UA"/>
        </w:rPr>
        <w:t>14.01</w:t>
      </w:r>
      <w:r w:rsid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.20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3 № </w:t>
      </w:r>
      <w:r w:rsidR="005F7B35">
        <w:rPr>
          <w:rFonts w:ascii="Times New Roman" w:eastAsia="Times New Roman" w:hAnsi="Times New Roman" w:cs="Times New Roman"/>
          <w:sz w:val="26"/>
          <w:szCs w:val="26"/>
          <w:lang w:eastAsia="uk-UA"/>
        </w:rPr>
        <w:t>165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доповідної записки провідного тренера штатної команди національної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збірної команди України зі стрільби кульової Олега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Оверченка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C16A44">
        <w:rPr>
          <w:rFonts w:ascii="Times New Roman" w:eastAsia="Times New Roman" w:hAnsi="Times New Roman" w:cs="Times New Roman"/>
          <w:sz w:val="26"/>
          <w:szCs w:val="26"/>
          <w:lang w:eastAsia="uk-UA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.01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C16A44">
        <w:rPr>
          <w:rFonts w:ascii="Times New Roman" w:eastAsia="Times New Roman" w:hAnsi="Times New Roman" w:cs="Times New Roman"/>
          <w:sz w:val="26"/>
          <w:szCs w:val="26"/>
          <w:lang w:eastAsia="uk-UA"/>
        </w:rPr>
        <w:t>150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-13.1/23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виникає потреба в закупівлі.</w:t>
      </w:r>
    </w:p>
    <w:p w14:paraId="209AA3EF" w14:textId="6978DFE1" w:rsidR="00B24E36" w:rsidRPr="00D56048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Обґрунтування технічних та якісних характеристик предмета закупівлі</w:t>
      </w:r>
      <w:r w:rsidR="00B24E36"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</w:p>
    <w:p w14:paraId="741227AB" w14:textId="266DAD4A" w:rsidR="00EE47BA" w:rsidRPr="00F378B9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hAnsi="Times New Roman" w:cs="Times New Roman"/>
          <w:sz w:val="26"/>
          <w:szCs w:val="26"/>
        </w:rPr>
        <w:t xml:space="preserve">Технічні та якісні характеристики предмета закупівлі визначені на підставі потреби 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національної збірн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команд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</w:t>
      </w:r>
      <w:r w:rsidR="007628FE" w:rsidRPr="007628F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зі стрільби кульової </w:t>
      </w:r>
      <w:r w:rsidR="00B230BD" w:rsidRPr="00F378B9">
        <w:rPr>
          <w:rFonts w:ascii="Times New Roman" w:hAnsi="Times New Roman" w:cs="Times New Roman"/>
          <w:sz w:val="26"/>
          <w:szCs w:val="26"/>
        </w:rPr>
        <w:t xml:space="preserve">вони є необхідними та достатніми (оптимальними) для забезпечення </w:t>
      </w:r>
      <w:r w:rsidR="005F7B35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проведення заключного навчально-тренувального збору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національн</w:t>
      </w:r>
      <w:r w:rsidR="0081138E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збірн</w:t>
      </w:r>
      <w:r w:rsidR="0081138E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команд</w:t>
      </w:r>
      <w:r w:rsidR="0081138E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</w:t>
      </w:r>
      <w:r w:rsidR="005F7B3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зі стрільби кульової зі спеціальної підготовки </w:t>
      </w:r>
      <w:bookmarkStart w:id="1" w:name="_GoBack"/>
      <w:bookmarkEnd w:id="1"/>
      <w:r w:rsidR="009D7713">
        <w:rPr>
          <w:rFonts w:ascii="Times New Roman" w:eastAsia="Times New Roman" w:hAnsi="Times New Roman" w:cs="Times New Roman"/>
          <w:sz w:val="26"/>
          <w:szCs w:val="26"/>
          <w:lang w:eastAsia="uk-UA"/>
        </w:rPr>
        <w:t>до чемпіонату Європи – пневматична зброя</w:t>
      </w:r>
      <w:r w:rsidRPr="00F378B9">
        <w:rPr>
          <w:rFonts w:ascii="Times New Roman" w:hAnsi="Times New Roman" w:cs="Times New Roman"/>
          <w:sz w:val="26"/>
          <w:szCs w:val="26"/>
        </w:rPr>
        <w:t>.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</w:t>
      </w:r>
      <w:r w:rsidR="00207E4D" w:rsidRPr="00F378B9">
        <w:rPr>
          <w:rFonts w:ascii="Times New Roman" w:hAnsi="Times New Roman" w:cs="Times New Roman"/>
          <w:sz w:val="26"/>
          <w:szCs w:val="26"/>
        </w:rPr>
        <w:t>Я</w:t>
      </w:r>
      <w:r w:rsidR="003A5598" w:rsidRPr="00F378B9">
        <w:rPr>
          <w:rFonts w:ascii="Times New Roman" w:hAnsi="Times New Roman" w:cs="Times New Roman"/>
          <w:sz w:val="26"/>
          <w:szCs w:val="26"/>
        </w:rPr>
        <w:t>кісні характеристики товару</w:t>
      </w:r>
      <w:r w:rsidR="00F1799D" w:rsidRPr="00F378B9">
        <w:rPr>
          <w:rFonts w:ascii="Times New Roman" w:hAnsi="Times New Roman" w:cs="Times New Roman"/>
          <w:sz w:val="26"/>
          <w:szCs w:val="26"/>
        </w:rPr>
        <w:t xml:space="preserve"> визначені </w:t>
      </w:r>
      <w:r w:rsidR="00C339DD" w:rsidRPr="00FC581C">
        <w:rPr>
          <w:rFonts w:ascii="Times New Roman" w:hAnsi="Times New Roman" w:cs="Times New Roman"/>
          <w:sz w:val="26"/>
          <w:szCs w:val="26"/>
        </w:rPr>
        <w:t>Ф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едерацією </w:t>
      </w:r>
      <w:r w:rsidR="0081138E" w:rsidRPr="0081138E">
        <w:rPr>
          <w:rFonts w:ascii="Times New Roman" w:hAnsi="Times New Roman" w:cs="Times New Roman"/>
          <w:sz w:val="26"/>
          <w:szCs w:val="26"/>
        </w:rPr>
        <w:t xml:space="preserve">стрільби кульової </w:t>
      </w:r>
      <w:r w:rsidR="00C339DD" w:rsidRPr="00FC581C">
        <w:rPr>
          <w:rFonts w:ascii="Times New Roman" w:hAnsi="Times New Roman" w:cs="Times New Roman"/>
          <w:sz w:val="26"/>
          <w:szCs w:val="26"/>
        </w:rPr>
        <w:t>України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 </w:t>
      </w:r>
      <w:r w:rsidR="0081138E">
        <w:rPr>
          <w:rFonts w:ascii="Times New Roman" w:hAnsi="Times New Roman" w:cs="Times New Roman"/>
          <w:sz w:val="26"/>
          <w:szCs w:val="26"/>
        </w:rPr>
        <w:t xml:space="preserve">в </w:t>
      </w:r>
      <w:r w:rsidR="00634923">
        <w:rPr>
          <w:rFonts w:ascii="Times New Roman" w:hAnsi="Times New Roman" w:cs="Times New Roman"/>
          <w:sz w:val="26"/>
          <w:szCs w:val="26"/>
        </w:rPr>
        <w:t>Обґрунтуванні витрат (</w:t>
      </w:r>
      <w:r w:rsidR="0081138E">
        <w:rPr>
          <w:rFonts w:ascii="Times New Roman" w:hAnsi="Times New Roman" w:cs="Times New Roman"/>
          <w:sz w:val="26"/>
          <w:szCs w:val="26"/>
        </w:rPr>
        <w:t>додат</w:t>
      </w:r>
      <w:r w:rsidR="00634923">
        <w:rPr>
          <w:rFonts w:ascii="Times New Roman" w:hAnsi="Times New Roman" w:cs="Times New Roman"/>
          <w:sz w:val="26"/>
          <w:szCs w:val="26"/>
        </w:rPr>
        <w:t>ок</w:t>
      </w:r>
      <w:r w:rsidR="0081138E">
        <w:rPr>
          <w:rFonts w:ascii="Times New Roman" w:hAnsi="Times New Roman" w:cs="Times New Roman"/>
          <w:sz w:val="26"/>
          <w:szCs w:val="26"/>
        </w:rPr>
        <w:t xml:space="preserve"> до кошторису №</w:t>
      </w:r>
      <w:r w:rsidR="009D7713">
        <w:rPr>
          <w:rFonts w:ascii="Times New Roman" w:hAnsi="Times New Roman" w:cs="Times New Roman"/>
          <w:sz w:val="26"/>
          <w:szCs w:val="26"/>
        </w:rPr>
        <w:t>147</w:t>
      </w:r>
      <w:r w:rsidR="0081138E">
        <w:rPr>
          <w:rFonts w:ascii="Times New Roman" w:hAnsi="Times New Roman" w:cs="Times New Roman"/>
          <w:sz w:val="26"/>
          <w:szCs w:val="26"/>
        </w:rPr>
        <w:t>/1</w:t>
      </w:r>
      <w:r w:rsidR="00634923">
        <w:rPr>
          <w:rFonts w:ascii="Times New Roman" w:hAnsi="Times New Roman" w:cs="Times New Roman"/>
          <w:sz w:val="26"/>
          <w:szCs w:val="26"/>
        </w:rPr>
        <w:t>)</w:t>
      </w:r>
      <w:r w:rsidR="0081138E">
        <w:rPr>
          <w:rFonts w:ascii="Times New Roman" w:hAnsi="Times New Roman" w:cs="Times New Roman"/>
          <w:sz w:val="26"/>
          <w:szCs w:val="26"/>
        </w:rPr>
        <w:t xml:space="preserve"> </w:t>
      </w:r>
      <w:r w:rsidR="00F1799D" w:rsidRPr="00F378B9">
        <w:rPr>
          <w:rFonts w:ascii="Times New Roman" w:hAnsi="Times New Roman" w:cs="Times New Roman"/>
          <w:sz w:val="26"/>
          <w:szCs w:val="26"/>
        </w:rPr>
        <w:t>та викладені в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тендерн</w:t>
      </w:r>
      <w:r w:rsidR="00F1799D" w:rsidRPr="00F378B9">
        <w:rPr>
          <w:rFonts w:ascii="Times New Roman" w:hAnsi="Times New Roman" w:cs="Times New Roman"/>
          <w:sz w:val="26"/>
          <w:szCs w:val="26"/>
        </w:rPr>
        <w:t>ій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документації.</w:t>
      </w:r>
    </w:p>
    <w:bookmarkEnd w:id="0"/>
    <w:p w14:paraId="311C0F22" w14:textId="77777777" w:rsidR="00B93188" w:rsidRPr="00F378B9" w:rsidRDefault="00B93188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</w:pPr>
    </w:p>
    <w:p w14:paraId="485B6612" w14:textId="5493471D" w:rsidR="00B24E36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очікуваної ціни закупівлі/бюджетного призначення.</w:t>
      </w: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14:paraId="3D4ACDD0" w14:textId="77777777" w:rsidR="0062615C" w:rsidRDefault="0062615C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7376EBD" w14:textId="4F48B2E6" w:rsidR="0062615C" w:rsidRP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Очікувана вартість, визначається на підставі кошторису витрат спортивного заходу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№ </w:t>
      </w:r>
      <w:r w:rsidR="004234E1">
        <w:rPr>
          <w:rFonts w:ascii="Times New Roman" w:eastAsia="Times New Roman" w:hAnsi="Times New Roman" w:cs="Times New Roman"/>
          <w:sz w:val="26"/>
          <w:szCs w:val="26"/>
          <w:lang w:eastAsia="uk-UA"/>
        </w:rPr>
        <w:t>147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 до наказу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 забезпечення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5E45F4">
        <w:rPr>
          <w:rFonts w:ascii="Times New Roman" w:eastAsia="Times New Roman" w:hAnsi="Times New Roman" w:cs="Times New Roman"/>
          <w:sz w:val="26"/>
          <w:szCs w:val="26"/>
          <w:lang w:eastAsia="uk-UA"/>
        </w:rPr>
        <w:t>20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.0</w:t>
      </w:r>
      <w:r w:rsidR="00D54AB6" w:rsidRPr="00D54AB6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.2023 № </w:t>
      </w:r>
      <w:r w:rsidR="005E45F4">
        <w:rPr>
          <w:rFonts w:ascii="Times New Roman" w:eastAsia="Times New Roman" w:hAnsi="Times New Roman" w:cs="Times New Roman"/>
          <w:sz w:val="26"/>
          <w:szCs w:val="26"/>
          <w:lang w:eastAsia="uk-UA"/>
        </w:rPr>
        <w:t>130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/1.040/1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організацію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та проведення заключного навчально-тренувального збору національної збірної команди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України зі стрільби кульової зі спеціальної підготовки до </w:t>
      </w:r>
      <w:r w:rsidR="005E45F4">
        <w:rPr>
          <w:rFonts w:ascii="Times New Roman" w:eastAsia="Times New Roman" w:hAnsi="Times New Roman" w:cs="Times New Roman"/>
          <w:sz w:val="26"/>
          <w:szCs w:val="26"/>
          <w:lang w:eastAsia="uk-UA"/>
        </w:rPr>
        <w:t>чемпіонату Європи – пневматична зброї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який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сформовано відповідно до вимог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Положення про порядок організації і проведення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офіційних спортивних змагань і навчально-тренувальних зборів та порядок матеріального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їх учасників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затвердженого наказом 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</w:t>
      </w:r>
      <w:proofErr w:type="spellEnd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09.02.2018 № 617,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зареєстрованого в Міністерстві юстиції України 03.03.2018 за № 264/31716.</w:t>
      </w:r>
    </w:p>
    <w:p w14:paraId="4B51509A" w14:textId="571B0C70" w:rsid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Витрати проводяться за рахунок асигнувань із загального фонду державного бюджету,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передбачених на проведення спортивних заходів з олімпійських видів спорту за КПКВК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3401220, КЕКВ 2210.</w:t>
      </w:r>
    </w:p>
    <w:p w14:paraId="033191FB" w14:textId="77777777" w:rsidR="0062615C" w:rsidRDefault="0062615C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ABB7FA3" w14:textId="3F458EDE" w:rsidR="00983186" w:rsidRPr="009E168C" w:rsidRDefault="002D75BF" w:rsidP="00D54AB6">
      <w:pPr>
        <w:tabs>
          <w:tab w:val="left" w:pos="8025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Набої калібру 5,6 мм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(.22 </w:t>
      </w:r>
      <w:r w:rsidR="00D54AB6">
        <w:rPr>
          <w:rFonts w:ascii="Times New Roman" w:hAnsi="Times New Roman" w:cs="Times New Roman"/>
          <w:b/>
          <w:bCs/>
          <w:sz w:val="26"/>
          <w:szCs w:val="26"/>
          <w:lang w:val="en-US"/>
        </w:rPr>
        <w:t>LR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>)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E45F4">
        <w:rPr>
          <w:rFonts w:ascii="Times New Roman" w:hAnsi="Times New Roman" w:cs="Times New Roman"/>
          <w:bCs/>
          <w:sz w:val="26"/>
          <w:szCs w:val="26"/>
          <w:lang w:val="ru-RU"/>
        </w:rPr>
        <w:t>14 400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 xml:space="preserve"> штук (ціна за шт. не більше 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7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,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4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0 грн.)</w:t>
      </w:r>
      <w:r w:rsidR="00E21B1B" w:rsidRPr="009E168C">
        <w:rPr>
          <w:rFonts w:ascii="Times New Roman" w:hAnsi="Times New Roman" w:cs="Times New Roman"/>
          <w:bCs/>
          <w:sz w:val="26"/>
          <w:szCs w:val="26"/>
        </w:rPr>
        <w:t>.</w:t>
      </w:r>
    </w:p>
    <w:p w14:paraId="0EA10529" w14:textId="77777777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FA865" w14:textId="6B472373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048">
        <w:rPr>
          <w:rFonts w:ascii="Times New Roman" w:hAnsi="Times New Roman" w:cs="Times New Roman"/>
          <w:b/>
          <w:sz w:val="26"/>
          <w:szCs w:val="26"/>
        </w:rPr>
        <w:t>Розмір бюджетного призначення:</w:t>
      </w:r>
      <w:r w:rsidRPr="00D56048">
        <w:rPr>
          <w:rFonts w:ascii="Times New Roman" w:hAnsi="Times New Roman" w:cs="Times New Roman"/>
          <w:sz w:val="26"/>
          <w:szCs w:val="26"/>
        </w:rPr>
        <w:t xml:space="preserve"> </w:t>
      </w:r>
      <w:r w:rsidR="005E45F4">
        <w:rPr>
          <w:rFonts w:ascii="Times New Roman" w:hAnsi="Times New Roman" w:cs="Times New Roman"/>
          <w:b/>
          <w:sz w:val="26"/>
          <w:szCs w:val="26"/>
          <w:lang w:val="ru-RU"/>
        </w:rPr>
        <w:t>106</w:t>
      </w:r>
      <w:r w:rsidR="00D54AB6" w:rsidRPr="00D54AB6">
        <w:rPr>
          <w:rFonts w:ascii="Times New Roman" w:hAnsi="Times New Roman" w:cs="Times New Roman"/>
          <w:b/>
          <w:sz w:val="26"/>
          <w:szCs w:val="26"/>
          <w:lang w:val="ru-RU"/>
        </w:rPr>
        <w:t xml:space="preserve"> 5</w:t>
      </w:r>
      <w:r w:rsidR="005E45F4">
        <w:rPr>
          <w:rFonts w:ascii="Times New Roman" w:hAnsi="Times New Roman" w:cs="Times New Roman"/>
          <w:b/>
          <w:sz w:val="26"/>
          <w:szCs w:val="26"/>
        </w:rPr>
        <w:t>6</w:t>
      </w:r>
      <w:r w:rsidR="002D75BF">
        <w:rPr>
          <w:rFonts w:ascii="Times New Roman" w:hAnsi="Times New Roman" w:cs="Times New Roman"/>
          <w:b/>
          <w:sz w:val="26"/>
          <w:szCs w:val="26"/>
        </w:rPr>
        <w:t>0</w:t>
      </w:r>
      <w:r w:rsidRPr="00D56048">
        <w:rPr>
          <w:rFonts w:ascii="Times New Roman" w:hAnsi="Times New Roman" w:cs="Times New Roman"/>
          <w:b/>
          <w:sz w:val="26"/>
          <w:szCs w:val="26"/>
        </w:rPr>
        <w:t>,00 гривень (</w:t>
      </w:r>
      <w:r w:rsidR="005E45F4">
        <w:rPr>
          <w:rFonts w:ascii="Times New Roman" w:hAnsi="Times New Roman" w:cs="Times New Roman"/>
          <w:b/>
          <w:sz w:val="26"/>
          <w:szCs w:val="26"/>
        </w:rPr>
        <w:t>Сто шість</w:t>
      </w:r>
      <w:r w:rsidR="002D75BF">
        <w:rPr>
          <w:rFonts w:ascii="Times New Roman" w:hAnsi="Times New Roman" w:cs="Times New Roman"/>
          <w:b/>
          <w:sz w:val="26"/>
          <w:szCs w:val="26"/>
        </w:rPr>
        <w:t xml:space="preserve"> тисяч</w:t>
      </w:r>
      <w:r w:rsidRPr="00D560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4AB6">
        <w:rPr>
          <w:rFonts w:ascii="Times New Roman" w:hAnsi="Times New Roman" w:cs="Times New Roman"/>
          <w:b/>
          <w:sz w:val="26"/>
          <w:szCs w:val="26"/>
        </w:rPr>
        <w:t xml:space="preserve">п’ятсот </w:t>
      </w:r>
      <w:r w:rsidR="005E45F4">
        <w:rPr>
          <w:rFonts w:ascii="Times New Roman" w:hAnsi="Times New Roman" w:cs="Times New Roman"/>
          <w:b/>
          <w:sz w:val="26"/>
          <w:szCs w:val="26"/>
        </w:rPr>
        <w:t xml:space="preserve">шістдесят </w:t>
      </w:r>
      <w:r w:rsidR="00FD1228">
        <w:rPr>
          <w:rFonts w:ascii="Times New Roman" w:hAnsi="Times New Roman" w:cs="Times New Roman"/>
          <w:b/>
          <w:sz w:val="26"/>
          <w:szCs w:val="26"/>
        </w:rPr>
        <w:t>грн.</w:t>
      </w:r>
      <w:r w:rsidR="002D75BF">
        <w:rPr>
          <w:rFonts w:ascii="Times New Roman" w:hAnsi="Times New Roman" w:cs="Times New Roman"/>
          <w:b/>
          <w:sz w:val="26"/>
          <w:szCs w:val="26"/>
        </w:rPr>
        <w:t>)</w:t>
      </w:r>
      <w:r w:rsidR="00FD1228">
        <w:rPr>
          <w:rFonts w:ascii="Times New Roman" w:hAnsi="Times New Roman" w:cs="Times New Roman"/>
          <w:b/>
          <w:sz w:val="26"/>
          <w:szCs w:val="26"/>
        </w:rPr>
        <w:t xml:space="preserve"> 00 коп</w:t>
      </w:r>
      <w:r w:rsidRPr="00D56048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983186" w:rsidRPr="00D56048" w:rsidSect="005E45F4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10B6D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0F71EA"/>
    <w:rsid w:val="001137AE"/>
    <w:rsid w:val="00132EC2"/>
    <w:rsid w:val="0014026C"/>
    <w:rsid w:val="00143971"/>
    <w:rsid w:val="001575CB"/>
    <w:rsid w:val="0016036A"/>
    <w:rsid w:val="00170F0D"/>
    <w:rsid w:val="00176216"/>
    <w:rsid w:val="00191114"/>
    <w:rsid w:val="00195342"/>
    <w:rsid w:val="001A7430"/>
    <w:rsid w:val="001B2C45"/>
    <w:rsid w:val="001D0368"/>
    <w:rsid w:val="001E4D46"/>
    <w:rsid w:val="00207E4D"/>
    <w:rsid w:val="002D75BF"/>
    <w:rsid w:val="00312421"/>
    <w:rsid w:val="00345FC3"/>
    <w:rsid w:val="0039717C"/>
    <w:rsid w:val="003A5598"/>
    <w:rsid w:val="003D663C"/>
    <w:rsid w:val="003D7301"/>
    <w:rsid w:val="004101A6"/>
    <w:rsid w:val="004234E1"/>
    <w:rsid w:val="00464542"/>
    <w:rsid w:val="004808DE"/>
    <w:rsid w:val="00486233"/>
    <w:rsid w:val="00495AF3"/>
    <w:rsid w:val="004D247C"/>
    <w:rsid w:val="004E3EE6"/>
    <w:rsid w:val="00526054"/>
    <w:rsid w:val="00570686"/>
    <w:rsid w:val="00572842"/>
    <w:rsid w:val="005B33DF"/>
    <w:rsid w:val="005E45F4"/>
    <w:rsid w:val="005E5667"/>
    <w:rsid w:val="005F7B35"/>
    <w:rsid w:val="0062615C"/>
    <w:rsid w:val="00634923"/>
    <w:rsid w:val="00664319"/>
    <w:rsid w:val="00671C95"/>
    <w:rsid w:val="006757FB"/>
    <w:rsid w:val="006C2D65"/>
    <w:rsid w:val="006D1517"/>
    <w:rsid w:val="006D7E65"/>
    <w:rsid w:val="006E3616"/>
    <w:rsid w:val="006E6F0F"/>
    <w:rsid w:val="00757BBD"/>
    <w:rsid w:val="007628FE"/>
    <w:rsid w:val="007B03AA"/>
    <w:rsid w:val="007B59A9"/>
    <w:rsid w:val="007C09AE"/>
    <w:rsid w:val="007D28DE"/>
    <w:rsid w:val="007E412C"/>
    <w:rsid w:val="0081138E"/>
    <w:rsid w:val="00823708"/>
    <w:rsid w:val="00832F91"/>
    <w:rsid w:val="00861E86"/>
    <w:rsid w:val="00896548"/>
    <w:rsid w:val="00896D9C"/>
    <w:rsid w:val="008A07FD"/>
    <w:rsid w:val="008B1F88"/>
    <w:rsid w:val="008D58B4"/>
    <w:rsid w:val="008E3984"/>
    <w:rsid w:val="008F0557"/>
    <w:rsid w:val="00905186"/>
    <w:rsid w:val="0091503D"/>
    <w:rsid w:val="009766DE"/>
    <w:rsid w:val="00983186"/>
    <w:rsid w:val="0098373D"/>
    <w:rsid w:val="009912C3"/>
    <w:rsid w:val="009B7DD2"/>
    <w:rsid w:val="009C0490"/>
    <w:rsid w:val="009D7713"/>
    <w:rsid w:val="009E168C"/>
    <w:rsid w:val="00A0101F"/>
    <w:rsid w:val="00A2495E"/>
    <w:rsid w:val="00A24D20"/>
    <w:rsid w:val="00A35FF7"/>
    <w:rsid w:val="00A548BE"/>
    <w:rsid w:val="00A57D4E"/>
    <w:rsid w:val="00A62FF2"/>
    <w:rsid w:val="00B230BD"/>
    <w:rsid w:val="00B24E36"/>
    <w:rsid w:val="00B5714E"/>
    <w:rsid w:val="00B62481"/>
    <w:rsid w:val="00B93188"/>
    <w:rsid w:val="00BA6530"/>
    <w:rsid w:val="00BB18D7"/>
    <w:rsid w:val="00BC24A7"/>
    <w:rsid w:val="00BD7FC6"/>
    <w:rsid w:val="00BF6CA3"/>
    <w:rsid w:val="00C16A44"/>
    <w:rsid w:val="00C17DF0"/>
    <w:rsid w:val="00C339DD"/>
    <w:rsid w:val="00C92D8B"/>
    <w:rsid w:val="00C93CB9"/>
    <w:rsid w:val="00CE28EF"/>
    <w:rsid w:val="00CF65E3"/>
    <w:rsid w:val="00D1683A"/>
    <w:rsid w:val="00D413BD"/>
    <w:rsid w:val="00D54AB6"/>
    <w:rsid w:val="00D56048"/>
    <w:rsid w:val="00DA775B"/>
    <w:rsid w:val="00DB524A"/>
    <w:rsid w:val="00DF6F86"/>
    <w:rsid w:val="00E21B1B"/>
    <w:rsid w:val="00E26FCA"/>
    <w:rsid w:val="00E44FC1"/>
    <w:rsid w:val="00E657FE"/>
    <w:rsid w:val="00EE2EFA"/>
    <w:rsid w:val="00EE47BA"/>
    <w:rsid w:val="00F1799D"/>
    <w:rsid w:val="00F24B3D"/>
    <w:rsid w:val="00F33FBC"/>
    <w:rsid w:val="00F378B9"/>
    <w:rsid w:val="00F41BAC"/>
    <w:rsid w:val="00FB1B54"/>
    <w:rsid w:val="00FB67FE"/>
    <w:rsid w:val="00FC581C"/>
    <w:rsid w:val="00FD1228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95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8B1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zakupki.prom.ua/cabinet/purchases/state_purchase/view/402587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4C84C-7AAD-41B2-B72F-E3D2EAD34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9</cp:revision>
  <cp:lastPrinted>2023-03-07T10:16:00Z</cp:lastPrinted>
  <dcterms:created xsi:type="dcterms:W3CDTF">2023-03-07T12:25:00Z</dcterms:created>
  <dcterms:modified xsi:type="dcterms:W3CDTF">2023-03-08T13:15:00Z</dcterms:modified>
</cp:coreProperties>
</file>