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E44FC1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E44FC1">
        <w:rPr>
          <w:rFonts w:ascii="Times New Roman" w:hAnsi="Times New Roman" w:cs="Times New Roman"/>
          <w:b/>
          <w:sz w:val="26"/>
          <w:szCs w:val="26"/>
          <w:lang w:eastAsia="ru-RU"/>
        </w:rPr>
        <w:t>ОБҐРУНТУВАННЯ</w:t>
      </w:r>
    </w:p>
    <w:p w14:paraId="12DB0F0E" w14:textId="77777777" w:rsidR="0039717C" w:rsidRPr="00E44FC1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E44FC1">
        <w:rPr>
          <w:rFonts w:ascii="Times New Roman" w:hAnsi="Times New Roman" w:cs="Times New Roman"/>
          <w:b/>
          <w:sz w:val="26"/>
          <w:szCs w:val="26"/>
          <w:lang w:eastAsia="ru-RU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14:paraId="2C079FC2" w14:textId="78DD34FE" w:rsidR="0039717C" w:rsidRPr="00E44FC1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E44FC1">
        <w:rPr>
          <w:rFonts w:ascii="Times New Roman" w:hAnsi="Times New Roman" w:cs="Times New Roman"/>
          <w:bCs/>
          <w:sz w:val="26"/>
          <w:szCs w:val="26"/>
          <w:lang w:eastAsia="ru-RU"/>
        </w:rPr>
        <w:t>(</w:t>
      </w:r>
      <w:r w:rsidRPr="00E44FC1">
        <w:rPr>
          <w:rFonts w:ascii="Times New Roman" w:hAnsi="Times New Roman" w:cs="Times New Roman"/>
          <w:bCs/>
          <w:i/>
          <w:iCs/>
          <w:sz w:val="26"/>
          <w:szCs w:val="26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25988C41" w14:textId="77777777" w:rsidR="00E44FC1" w:rsidRDefault="0039717C" w:rsidP="00E44FC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</w:pPr>
      <w:r w:rsidRPr="00E44FC1">
        <w:rPr>
          <w:rFonts w:ascii="Times New Roman" w:eastAsia="Times New Roman" w:hAnsi="Times New Roman" w:cs="Times New Roman"/>
          <w:sz w:val="26"/>
          <w:szCs w:val="26"/>
          <w:lang w:eastAsia="uk-UA"/>
        </w:rPr>
        <w:t>Предмет закупівлі:</w:t>
      </w:r>
      <w:r w:rsidRPr="00E44FC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 </w:t>
      </w:r>
      <w:hyperlink r:id="rId6" w:history="1">
        <w:r w:rsidR="00E44FC1" w:rsidRPr="00E44FC1">
          <w:rPr>
            <w:rStyle w:val="a4"/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  <w:lang w:eastAsia="uk-UA"/>
          </w:rPr>
          <w:t>Набої калібру 5,6 мм (.22 LR) (31/1.040/1, 63/1)</w:t>
        </w:r>
      </w:hyperlink>
    </w:p>
    <w:p w14:paraId="7607CA18" w14:textId="2CB48D2C" w:rsidR="00E44FC1" w:rsidRPr="00A35FF7" w:rsidRDefault="00E44FC1" w:rsidP="00E44FC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</w:pPr>
      <w:r w:rsidRPr="00E44FC1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UA-2023-01-06-004603-a</w:t>
      </w:r>
    </w:p>
    <w:p w14:paraId="4365D710" w14:textId="77777777" w:rsidR="001137AE" w:rsidRPr="00D56048" w:rsidRDefault="001137AE" w:rsidP="00B571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69EE0DF" w14:textId="5AF3508B" w:rsidR="009766DE" w:rsidRPr="00D56048" w:rsidRDefault="00170F0D" w:rsidP="00B571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6048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uk-UA"/>
        </w:rPr>
        <w:t>Обґрунтування доцільності закупівлі.</w:t>
      </w:r>
    </w:p>
    <w:p w14:paraId="5D31A4FC" w14:textId="0E8F15DF" w:rsidR="00B93188" w:rsidRPr="00D56048" w:rsidRDefault="00A62FF2" w:rsidP="00A62FF2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bookmarkStart w:id="0" w:name="_Hlk66682778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Відповідно до Положення Державної установи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Управління збірних команд та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забезпечення спортивних заходів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proofErr w:type="spellStart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Укрспортзабезпечення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»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, затвердженого наказом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Мінмолодьспорту</w:t>
      </w:r>
      <w:proofErr w:type="spellEnd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05.11.2021 № 4281, Єдиного календарного плану фізкультурно-оздоровчих та спортивних заходів України на 2023 рік, затвердженого наказом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Мінмол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одьспорту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23.12.2022 № 5088,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наказу </w:t>
      </w:r>
      <w:proofErr w:type="spellStart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Мінмолодьспорту</w:t>
      </w:r>
      <w:proofErr w:type="spellEnd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29.12</w:t>
      </w:r>
      <w:r w:rsidR="00E44FC1">
        <w:rPr>
          <w:rFonts w:ascii="Times New Roman" w:eastAsia="Times New Roman" w:hAnsi="Times New Roman" w:cs="Times New Roman"/>
          <w:sz w:val="26"/>
          <w:szCs w:val="26"/>
          <w:lang w:eastAsia="uk-UA"/>
        </w:rPr>
        <w:t>.20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="00944ED4"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5238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та доповідної записки провідного тренера штатної команди національної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збірної команди України зі стрільби кульової Олега </w:t>
      </w:r>
      <w:proofErr w:type="spellStart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Оверченка</w:t>
      </w:r>
      <w:proofErr w:type="spellEnd"/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05.01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34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-13.1/23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A62FF2">
        <w:rPr>
          <w:rFonts w:ascii="Times New Roman" w:eastAsia="Times New Roman" w:hAnsi="Times New Roman" w:cs="Times New Roman"/>
          <w:sz w:val="26"/>
          <w:szCs w:val="26"/>
          <w:lang w:eastAsia="uk-UA"/>
        </w:rPr>
        <w:t>виникає потреба в закупівлі.</w:t>
      </w:r>
    </w:p>
    <w:p w14:paraId="209AA3EF" w14:textId="6978DFE1" w:rsidR="00B24E36" w:rsidRPr="00D56048" w:rsidRDefault="00EE47BA" w:rsidP="0098373D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D56048">
        <w:rPr>
          <w:rFonts w:ascii="Times New Roman" w:hAnsi="Times New Roman" w:cs="Times New Roman"/>
          <w:b/>
          <w:bCs/>
          <w:sz w:val="26"/>
          <w:szCs w:val="26"/>
          <w:u w:val="single"/>
        </w:rPr>
        <w:t>Обґрунтування технічних та якісних характеристик предмета закупівлі</w:t>
      </w:r>
      <w:r w:rsidR="00B24E36" w:rsidRPr="00D56048">
        <w:rPr>
          <w:rFonts w:ascii="Times New Roman" w:hAnsi="Times New Roman" w:cs="Times New Roman"/>
          <w:b/>
          <w:bCs/>
          <w:sz w:val="26"/>
          <w:szCs w:val="26"/>
          <w:u w:val="single"/>
        </w:rPr>
        <w:t>.</w:t>
      </w:r>
    </w:p>
    <w:p w14:paraId="741227AB" w14:textId="466538F6" w:rsidR="00EE47BA" w:rsidRPr="00F378B9" w:rsidRDefault="00EE47BA" w:rsidP="0098373D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56048">
        <w:rPr>
          <w:rFonts w:ascii="Times New Roman" w:hAnsi="Times New Roman" w:cs="Times New Roman"/>
          <w:sz w:val="26"/>
          <w:szCs w:val="26"/>
        </w:rPr>
        <w:t xml:space="preserve">Технічні та якісні характеристики предмета закупівлі визначені на підставі потреби </w:t>
      </w:r>
      <w:r w:rsidR="0098373D" w:rsidRPr="00D56048">
        <w:rPr>
          <w:rFonts w:ascii="Times New Roman" w:eastAsia="Times New Roman" w:hAnsi="Times New Roman" w:cs="Times New Roman"/>
          <w:sz w:val="26"/>
          <w:szCs w:val="26"/>
          <w:lang w:eastAsia="uk-UA"/>
        </w:rPr>
        <w:t>національної збірн</w:t>
      </w:r>
      <w:r w:rsidR="006D7E65" w:rsidRPr="00D56048">
        <w:rPr>
          <w:rFonts w:ascii="Times New Roman" w:eastAsia="Times New Roman" w:hAnsi="Times New Roman" w:cs="Times New Roman"/>
          <w:sz w:val="26"/>
          <w:szCs w:val="26"/>
          <w:lang w:eastAsia="uk-UA"/>
        </w:rPr>
        <w:t>ої</w:t>
      </w:r>
      <w:r w:rsidR="0098373D" w:rsidRPr="00D5604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команд</w:t>
      </w:r>
      <w:r w:rsidR="006D7E65" w:rsidRPr="00D56048">
        <w:rPr>
          <w:rFonts w:ascii="Times New Roman" w:eastAsia="Times New Roman" w:hAnsi="Times New Roman" w:cs="Times New Roman"/>
          <w:sz w:val="26"/>
          <w:szCs w:val="26"/>
          <w:lang w:eastAsia="uk-UA"/>
        </w:rPr>
        <w:t>и</w:t>
      </w:r>
      <w:r w:rsidR="0098373D" w:rsidRPr="00D5604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України </w:t>
      </w:r>
      <w:r w:rsidR="007628FE" w:rsidRPr="007628F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зі стрільби кульової </w:t>
      </w:r>
      <w:r w:rsidR="00B230BD" w:rsidRPr="00F378B9">
        <w:rPr>
          <w:rFonts w:ascii="Times New Roman" w:hAnsi="Times New Roman" w:cs="Times New Roman"/>
          <w:sz w:val="26"/>
          <w:szCs w:val="26"/>
        </w:rPr>
        <w:t xml:space="preserve">вони є необхідними та достатніми (оптимальними) для забезпечення </w:t>
      </w:r>
      <w:r w:rsidR="00BA681C" w:rsidRPr="00BA681C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проведення заключного навчально-тренувального збору національної збірної команди України зі стрільби кульової зі спеціальної підготовки до міжнародних змагань</w:t>
      </w:r>
      <w:r w:rsidRPr="00F378B9">
        <w:rPr>
          <w:rFonts w:ascii="Times New Roman" w:hAnsi="Times New Roman" w:cs="Times New Roman"/>
          <w:sz w:val="26"/>
          <w:szCs w:val="26"/>
        </w:rPr>
        <w:t>.</w:t>
      </w:r>
      <w:r w:rsidR="003A5598" w:rsidRPr="00F378B9">
        <w:rPr>
          <w:rFonts w:ascii="Times New Roman" w:hAnsi="Times New Roman" w:cs="Times New Roman"/>
          <w:sz w:val="26"/>
          <w:szCs w:val="26"/>
        </w:rPr>
        <w:t xml:space="preserve"> </w:t>
      </w:r>
      <w:r w:rsidR="00207E4D" w:rsidRPr="00F378B9">
        <w:rPr>
          <w:rFonts w:ascii="Times New Roman" w:hAnsi="Times New Roman" w:cs="Times New Roman"/>
          <w:sz w:val="26"/>
          <w:szCs w:val="26"/>
        </w:rPr>
        <w:t>Я</w:t>
      </w:r>
      <w:r w:rsidR="003A5598" w:rsidRPr="00F378B9">
        <w:rPr>
          <w:rFonts w:ascii="Times New Roman" w:hAnsi="Times New Roman" w:cs="Times New Roman"/>
          <w:sz w:val="26"/>
          <w:szCs w:val="26"/>
        </w:rPr>
        <w:t>кісні характеристики товару</w:t>
      </w:r>
      <w:r w:rsidR="00F1799D" w:rsidRPr="00F378B9">
        <w:rPr>
          <w:rFonts w:ascii="Times New Roman" w:hAnsi="Times New Roman" w:cs="Times New Roman"/>
          <w:sz w:val="26"/>
          <w:szCs w:val="26"/>
        </w:rPr>
        <w:t xml:space="preserve"> визначені </w:t>
      </w:r>
      <w:r w:rsidR="00C339DD" w:rsidRPr="00FC581C">
        <w:rPr>
          <w:rFonts w:ascii="Times New Roman" w:hAnsi="Times New Roman" w:cs="Times New Roman"/>
          <w:sz w:val="26"/>
          <w:szCs w:val="26"/>
        </w:rPr>
        <w:t>Ф</w:t>
      </w:r>
      <w:r w:rsidR="00F1799D" w:rsidRPr="00FC581C">
        <w:rPr>
          <w:rFonts w:ascii="Times New Roman" w:hAnsi="Times New Roman" w:cs="Times New Roman"/>
          <w:sz w:val="26"/>
          <w:szCs w:val="26"/>
        </w:rPr>
        <w:t xml:space="preserve">едерацією </w:t>
      </w:r>
      <w:r w:rsidR="0081138E" w:rsidRPr="0081138E">
        <w:rPr>
          <w:rFonts w:ascii="Times New Roman" w:hAnsi="Times New Roman" w:cs="Times New Roman"/>
          <w:sz w:val="26"/>
          <w:szCs w:val="26"/>
        </w:rPr>
        <w:t xml:space="preserve">стрільби кульової </w:t>
      </w:r>
      <w:r w:rsidR="00C339DD" w:rsidRPr="00FC581C">
        <w:rPr>
          <w:rFonts w:ascii="Times New Roman" w:hAnsi="Times New Roman" w:cs="Times New Roman"/>
          <w:sz w:val="26"/>
          <w:szCs w:val="26"/>
        </w:rPr>
        <w:t>України</w:t>
      </w:r>
      <w:r w:rsidR="00F1799D" w:rsidRPr="00FC581C">
        <w:rPr>
          <w:rFonts w:ascii="Times New Roman" w:hAnsi="Times New Roman" w:cs="Times New Roman"/>
          <w:sz w:val="26"/>
          <w:szCs w:val="26"/>
        </w:rPr>
        <w:t xml:space="preserve"> </w:t>
      </w:r>
      <w:r w:rsidR="0081138E">
        <w:rPr>
          <w:rFonts w:ascii="Times New Roman" w:hAnsi="Times New Roman" w:cs="Times New Roman"/>
          <w:sz w:val="26"/>
          <w:szCs w:val="26"/>
        </w:rPr>
        <w:t xml:space="preserve">в </w:t>
      </w:r>
      <w:r w:rsidR="00634923">
        <w:rPr>
          <w:rFonts w:ascii="Times New Roman" w:hAnsi="Times New Roman" w:cs="Times New Roman"/>
          <w:sz w:val="26"/>
          <w:szCs w:val="26"/>
        </w:rPr>
        <w:t>Обґрунтуванні витрат (</w:t>
      </w:r>
      <w:r w:rsidR="0081138E">
        <w:rPr>
          <w:rFonts w:ascii="Times New Roman" w:hAnsi="Times New Roman" w:cs="Times New Roman"/>
          <w:sz w:val="26"/>
          <w:szCs w:val="26"/>
        </w:rPr>
        <w:t>додат</w:t>
      </w:r>
      <w:r w:rsidR="00634923">
        <w:rPr>
          <w:rFonts w:ascii="Times New Roman" w:hAnsi="Times New Roman" w:cs="Times New Roman"/>
          <w:sz w:val="26"/>
          <w:szCs w:val="26"/>
        </w:rPr>
        <w:t>ок</w:t>
      </w:r>
      <w:r w:rsidR="0081138E">
        <w:rPr>
          <w:rFonts w:ascii="Times New Roman" w:hAnsi="Times New Roman" w:cs="Times New Roman"/>
          <w:sz w:val="26"/>
          <w:szCs w:val="26"/>
        </w:rPr>
        <w:t xml:space="preserve"> до кошторису №</w:t>
      </w:r>
      <w:r w:rsidR="00BA681C">
        <w:rPr>
          <w:rFonts w:ascii="Times New Roman" w:hAnsi="Times New Roman" w:cs="Times New Roman"/>
          <w:sz w:val="26"/>
          <w:szCs w:val="26"/>
        </w:rPr>
        <w:t>63</w:t>
      </w:r>
      <w:bookmarkStart w:id="1" w:name="_GoBack"/>
      <w:bookmarkEnd w:id="1"/>
      <w:r w:rsidR="0081138E">
        <w:rPr>
          <w:rFonts w:ascii="Times New Roman" w:hAnsi="Times New Roman" w:cs="Times New Roman"/>
          <w:sz w:val="26"/>
          <w:szCs w:val="26"/>
        </w:rPr>
        <w:t>/1</w:t>
      </w:r>
      <w:r w:rsidR="00634923">
        <w:rPr>
          <w:rFonts w:ascii="Times New Roman" w:hAnsi="Times New Roman" w:cs="Times New Roman"/>
          <w:sz w:val="26"/>
          <w:szCs w:val="26"/>
        </w:rPr>
        <w:t>)</w:t>
      </w:r>
      <w:r w:rsidR="0081138E">
        <w:rPr>
          <w:rFonts w:ascii="Times New Roman" w:hAnsi="Times New Roman" w:cs="Times New Roman"/>
          <w:sz w:val="26"/>
          <w:szCs w:val="26"/>
        </w:rPr>
        <w:t xml:space="preserve"> </w:t>
      </w:r>
      <w:r w:rsidR="00F1799D" w:rsidRPr="00F378B9">
        <w:rPr>
          <w:rFonts w:ascii="Times New Roman" w:hAnsi="Times New Roman" w:cs="Times New Roman"/>
          <w:sz w:val="26"/>
          <w:szCs w:val="26"/>
        </w:rPr>
        <w:t>та викладені в</w:t>
      </w:r>
      <w:r w:rsidR="003A5598" w:rsidRPr="00F378B9">
        <w:rPr>
          <w:rFonts w:ascii="Times New Roman" w:hAnsi="Times New Roman" w:cs="Times New Roman"/>
          <w:sz w:val="26"/>
          <w:szCs w:val="26"/>
        </w:rPr>
        <w:t xml:space="preserve"> тендерн</w:t>
      </w:r>
      <w:r w:rsidR="00F1799D" w:rsidRPr="00F378B9">
        <w:rPr>
          <w:rFonts w:ascii="Times New Roman" w:hAnsi="Times New Roman" w:cs="Times New Roman"/>
          <w:sz w:val="26"/>
          <w:szCs w:val="26"/>
        </w:rPr>
        <w:t>ій</w:t>
      </w:r>
      <w:r w:rsidR="003A5598" w:rsidRPr="00F378B9">
        <w:rPr>
          <w:rFonts w:ascii="Times New Roman" w:hAnsi="Times New Roman" w:cs="Times New Roman"/>
          <w:sz w:val="26"/>
          <w:szCs w:val="26"/>
        </w:rPr>
        <w:t xml:space="preserve"> документації.</w:t>
      </w:r>
    </w:p>
    <w:bookmarkEnd w:id="0"/>
    <w:p w14:paraId="311C0F22" w14:textId="77777777" w:rsidR="00B93188" w:rsidRPr="00F378B9" w:rsidRDefault="00B93188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uk-UA"/>
        </w:rPr>
      </w:pPr>
    </w:p>
    <w:p w14:paraId="485B6612" w14:textId="5493471D" w:rsidR="00B24E36" w:rsidRPr="00F378B9" w:rsidRDefault="001B2C45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F378B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uk-UA"/>
        </w:rPr>
        <w:t>Обґрунтування очікуваної ціни закупівлі/бюджетного призначення.</w:t>
      </w:r>
      <w:r w:rsidRPr="00F378B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</w:p>
    <w:p w14:paraId="3D4ACDD0" w14:textId="77777777" w:rsidR="0062615C" w:rsidRDefault="0062615C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77376EBD" w14:textId="47B20375" w:rsidR="0062615C" w:rsidRPr="0062615C" w:rsidRDefault="0062615C" w:rsidP="006261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Очікувана вартість, визначається на підставі кошторису витрат спортивного заходу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№ </w:t>
      </w:r>
      <w:r w:rsidR="00D54AB6" w:rsidRPr="00D54AB6">
        <w:rPr>
          <w:rFonts w:ascii="Times New Roman" w:eastAsia="Times New Roman" w:hAnsi="Times New Roman" w:cs="Times New Roman"/>
          <w:sz w:val="26"/>
          <w:szCs w:val="26"/>
          <w:lang w:eastAsia="uk-UA"/>
        </w:rPr>
        <w:t>63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/1 до наказу державної установи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Управління збірних команд та забезпечення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спортивних заходів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proofErr w:type="spellStart"/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Укрспортзабезпечення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»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</w:t>
      </w:r>
      <w:r w:rsidR="00D54AB6" w:rsidRPr="00D54AB6">
        <w:rPr>
          <w:rFonts w:ascii="Times New Roman" w:eastAsia="Times New Roman" w:hAnsi="Times New Roman" w:cs="Times New Roman"/>
          <w:sz w:val="26"/>
          <w:szCs w:val="26"/>
          <w:lang w:eastAsia="uk-UA"/>
        </w:rPr>
        <w:t>06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.0</w:t>
      </w:r>
      <w:r w:rsidR="00D54AB6" w:rsidRPr="00D54AB6">
        <w:rPr>
          <w:rFonts w:ascii="Times New Roman" w:eastAsia="Times New Roman" w:hAnsi="Times New Roman" w:cs="Times New Roman"/>
          <w:sz w:val="26"/>
          <w:szCs w:val="26"/>
          <w:lang w:eastAsia="uk-UA"/>
        </w:rPr>
        <w:t>1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.2023 № </w:t>
      </w:r>
      <w:r w:rsidR="00D54AB6" w:rsidRPr="00D54AB6">
        <w:rPr>
          <w:rFonts w:ascii="Times New Roman" w:eastAsia="Times New Roman" w:hAnsi="Times New Roman" w:cs="Times New Roman"/>
          <w:sz w:val="26"/>
          <w:szCs w:val="26"/>
          <w:lang w:eastAsia="uk-UA"/>
        </w:rPr>
        <w:t>31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/1.040/1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 організацію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та проведення заключного навчально-тренувального збору національної збірної команди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України зі стрільби кульової зі спеціальної підготовки до міжнародних змагань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»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, який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сформовано відповідно до вимог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«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Положення про порядок організації і проведення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офіційних спортивних змагань і навчально-тренувальних зборів та порядок матеріального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забезпечення їх учасників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»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затвердженого наказом </w:t>
      </w:r>
      <w:proofErr w:type="spellStart"/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Мінмолодьспорт</w:t>
      </w:r>
      <w:proofErr w:type="spellEnd"/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від 09.02.2018 № 617,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зареєстрованого в Міністерстві юстиції України 03.03.2018 за № 264/31716.</w:t>
      </w:r>
    </w:p>
    <w:p w14:paraId="4B51509A" w14:textId="571B0C70" w:rsidR="0062615C" w:rsidRDefault="0062615C" w:rsidP="006261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Витрати проводяться за рахунок асигнувань із загального фонду державного бюджету,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передбачених на проведення спортивних заходів з олімпійських видів спорту за КПКВК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62615C">
        <w:rPr>
          <w:rFonts w:ascii="Times New Roman" w:eastAsia="Times New Roman" w:hAnsi="Times New Roman" w:cs="Times New Roman"/>
          <w:sz w:val="26"/>
          <w:szCs w:val="26"/>
          <w:lang w:eastAsia="uk-UA"/>
        </w:rPr>
        <w:t>3401220, КЕКВ 2210.</w:t>
      </w:r>
    </w:p>
    <w:p w14:paraId="033191FB" w14:textId="77777777" w:rsidR="0062615C" w:rsidRDefault="0062615C" w:rsidP="00983186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ABB7FA3" w14:textId="015244E0" w:rsidR="00983186" w:rsidRPr="009E168C" w:rsidRDefault="002D75BF" w:rsidP="00D54AB6">
      <w:pPr>
        <w:tabs>
          <w:tab w:val="left" w:pos="8025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Набої калібру 5,6 мм</w:t>
      </w:r>
      <w:r w:rsidR="00D54AB6" w:rsidRPr="00D54AB6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(.22 </w:t>
      </w:r>
      <w:r w:rsidR="00D54AB6">
        <w:rPr>
          <w:rFonts w:ascii="Times New Roman" w:hAnsi="Times New Roman" w:cs="Times New Roman"/>
          <w:b/>
          <w:bCs/>
          <w:sz w:val="26"/>
          <w:szCs w:val="26"/>
          <w:lang w:val="en-US"/>
        </w:rPr>
        <w:t>LR</w:t>
      </w:r>
      <w:r w:rsidR="00D54AB6" w:rsidRPr="00D54AB6">
        <w:rPr>
          <w:rFonts w:ascii="Times New Roman" w:hAnsi="Times New Roman" w:cs="Times New Roman"/>
          <w:b/>
          <w:bCs/>
          <w:sz w:val="26"/>
          <w:szCs w:val="26"/>
          <w:lang w:val="ru-RU"/>
        </w:rPr>
        <w:t>)</w:t>
      </w:r>
      <w:r w:rsidR="009E168C" w:rsidRPr="009E168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–</w:t>
      </w:r>
      <w:r w:rsidR="009E168C" w:rsidRPr="009E168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54AB6" w:rsidRPr="00D54AB6">
        <w:rPr>
          <w:rFonts w:ascii="Times New Roman" w:hAnsi="Times New Roman" w:cs="Times New Roman"/>
          <w:bCs/>
          <w:sz w:val="26"/>
          <w:szCs w:val="26"/>
          <w:lang w:val="ru-RU"/>
        </w:rPr>
        <w:t>12 5</w:t>
      </w:r>
      <w:r>
        <w:rPr>
          <w:rFonts w:ascii="Times New Roman" w:hAnsi="Times New Roman" w:cs="Times New Roman"/>
          <w:bCs/>
          <w:sz w:val="26"/>
          <w:szCs w:val="26"/>
        </w:rPr>
        <w:t>00</w:t>
      </w:r>
      <w:r w:rsidR="009E168C" w:rsidRPr="009E168C">
        <w:rPr>
          <w:rFonts w:ascii="Times New Roman" w:hAnsi="Times New Roman" w:cs="Times New Roman"/>
          <w:bCs/>
          <w:sz w:val="26"/>
          <w:szCs w:val="26"/>
        </w:rPr>
        <w:t xml:space="preserve"> штук (ціна за шт. не більше </w:t>
      </w:r>
      <w:r w:rsidR="00D54AB6" w:rsidRPr="00D54AB6">
        <w:rPr>
          <w:rFonts w:ascii="Times New Roman" w:hAnsi="Times New Roman" w:cs="Times New Roman"/>
          <w:bCs/>
          <w:sz w:val="26"/>
          <w:szCs w:val="26"/>
          <w:lang w:val="ru-RU"/>
        </w:rPr>
        <w:t>7</w:t>
      </w:r>
      <w:r w:rsidR="009E168C" w:rsidRPr="009E168C">
        <w:rPr>
          <w:rFonts w:ascii="Times New Roman" w:hAnsi="Times New Roman" w:cs="Times New Roman"/>
          <w:bCs/>
          <w:sz w:val="26"/>
          <w:szCs w:val="26"/>
        </w:rPr>
        <w:t>,</w:t>
      </w:r>
      <w:r w:rsidR="00D54AB6" w:rsidRPr="00D54AB6">
        <w:rPr>
          <w:rFonts w:ascii="Times New Roman" w:hAnsi="Times New Roman" w:cs="Times New Roman"/>
          <w:bCs/>
          <w:sz w:val="26"/>
          <w:szCs w:val="26"/>
          <w:lang w:val="ru-RU"/>
        </w:rPr>
        <w:t>4</w:t>
      </w:r>
      <w:r w:rsidR="009E168C" w:rsidRPr="009E168C">
        <w:rPr>
          <w:rFonts w:ascii="Times New Roman" w:hAnsi="Times New Roman" w:cs="Times New Roman"/>
          <w:bCs/>
          <w:sz w:val="26"/>
          <w:szCs w:val="26"/>
        </w:rPr>
        <w:t>0 грн.)</w:t>
      </w:r>
      <w:r w:rsidR="00E21B1B" w:rsidRPr="009E168C">
        <w:rPr>
          <w:rFonts w:ascii="Times New Roman" w:hAnsi="Times New Roman" w:cs="Times New Roman"/>
          <w:bCs/>
          <w:sz w:val="26"/>
          <w:szCs w:val="26"/>
        </w:rPr>
        <w:t>.</w:t>
      </w:r>
    </w:p>
    <w:p w14:paraId="0EA10529" w14:textId="77777777" w:rsidR="00983186" w:rsidRPr="00D56048" w:rsidRDefault="00983186" w:rsidP="00983186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4FA865" w14:textId="4005C2DF" w:rsidR="00983186" w:rsidRPr="00D56048" w:rsidRDefault="00983186" w:rsidP="00983186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56048">
        <w:rPr>
          <w:rFonts w:ascii="Times New Roman" w:hAnsi="Times New Roman" w:cs="Times New Roman"/>
          <w:b/>
          <w:sz w:val="26"/>
          <w:szCs w:val="26"/>
        </w:rPr>
        <w:t>Розмір бюджетного призначення:</w:t>
      </w:r>
      <w:r w:rsidRPr="00D56048">
        <w:rPr>
          <w:rFonts w:ascii="Times New Roman" w:hAnsi="Times New Roman" w:cs="Times New Roman"/>
          <w:sz w:val="26"/>
          <w:szCs w:val="26"/>
        </w:rPr>
        <w:t xml:space="preserve"> </w:t>
      </w:r>
      <w:r w:rsidR="00D54AB6" w:rsidRPr="00D54AB6">
        <w:rPr>
          <w:rFonts w:ascii="Times New Roman" w:hAnsi="Times New Roman" w:cs="Times New Roman"/>
          <w:b/>
          <w:sz w:val="26"/>
          <w:szCs w:val="26"/>
          <w:lang w:val="ru-RU"/>
        </w:rPr>
        <w:t>92 5</w:t>
      </w:r>
      <w:r w:rsidR="002D75BF">
        <w:rPr>
          <w:rFonts w:ascii="Times New Roman" w:hAnsi="Times New Roman" w:cs="Times New Roman"/>
          <w:b/>
          <w:sz w:val="26"/>
          <w:szCs w:val="26"/>
        </w:rPr>
        <w:t>00</w:t>
      </w:r>
      <w:r w:rsidRPr="00D56048">
        <w:rPr>
          <w:rFonts w:ascii="Times New Roman" w:hAnsi="Times New Roman" w:cs="Times New Roman"/>
          <w:b/>
          <w:sz w:val="26"/>
          <w:szCs w:val="26"/>
        </w:rPr>
        <w:t>,00 гривень (</w:t>
      </w:r>
      <w:r w:rsidR="00D54AB6">
        <w:rPr>
          <w:rFonts w:ascii="Times New Roman" w:hAnsi="Times New Roman" w:cs="Times New Roman"/>
          <w:b/>
          <w:sz w:val="26"/>
          <w:szCs w:val="26"/>
        </w:rPr>
        <w:t>Дев’яносто дві</w:t>
      </w:r>
      <w:r w:rsidR="002D75BF">
        <w:rPr>
          <w:rFonts w:ascii="Times New Roman" w:hAnsi="Times New Roman" w:cs="Times New Roman"/>
          <w:b/>
          <w:sz w:val="26"/>
          <w:szCs w:val="26"/>
        </w:rPr>
        <w:t xml:space="preserve"> тисяч</w:t>
      </w:r>
      <w:r w:rsidR="00D54AB6">
        <w:rPr>
          <w:rFonts w:ascii="Times New Roman" w:hAnsi="Times New Roman" w:cs="Times New Roman"/>
          <w:b/>
          <w:sz w:val="26"/>
          <w:szCs w:val="26"/>
        </w:rPr>
        <w:t>і</w:t>
      </w:r>
      <w:r w:rsidRPr="00D5604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54AB6">
        <w:rPr>
          <w:rFonts w:ascii="Times New Roman" w:hAnsi="Times New Roman" w:cs="Times New Roman"/>
          <w:b/>
          <w:sz w:val="26"/>
          <w:szCs w:val="26"/>
        </w:rPr>
        <w:t xml:space="preserve">п’ятсот </w:t>
      </w:r>
      <w:r w:rsidR="00FD1228">
        <w:rPr>
          <w:rFonts w:ascii="Times New Roman" w:hAnsi="Times New Roman" w:cs="Times New Roman"/>
          <w:b/>
          <w:sz w:val="26"/>
          <w:szCs w:val="26"/>
        </w:rPr>
        <w:t>грн.</w:t>
      </w:r>
      <w:r w:rsidR="002D75BF">
        <w:rPr>
          <w:rFonts w:ascii="Times New Roman" w:hAnsi="Times New Roman" w:cs="Times New Roman"/>
          <w:b/>
          <w:sz w:val="26"/>
          <w:szCs w:val="26"/>
        </w:rPr>
        <w:t>)</w:t>
      </w:r>
      <w:r w:rsidR="00FD1228">
        <w:rPr>
          <w:rFonts w:ascii="Times New Roman" w:hAnsi="Times New Roman" w:cs="Times New Roman"/>
          <w:b/>
          <w:sz w:val="26"/>
          <w:szCs w:val="26"/>
        </w:rPr>
        <w:t xml:space="preserve"> 00 коп</w:t>
      </w:r>
      <w:r w:rsidRPr="00D56048">
        <w:rPr>
          <w:rFonts w:ascii="Times New Roman" w:hAnsi="Times New Roman" w:cs="Times New Roman"/>
          <w:b/>
          <w:sz w:val="26"/>
          <w:szCs w:val="26"/>
        </w:rPr>
        <w:t>.</w:t>
      </w:r>
    </w:p>
    <w:sectPr w:rsidR="00983186" w:rsidRPr="00D56048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10B6D"/>
    <w:rsid w:val="00036C7C"/>
    <w:rsid w:val="00052130"/>
    <w:rsid w:val="00052F77"/>
    <w:rsid w:val="00074635"/>
    <w:rsid w:val="00094091"/>
    <w:rsid w:val="000A0D40"/>
    <w:rsid w:val="000C11B6"/>
    <w:rsid w:val="000C7A13"/>
    <w:rsid w:val="000D42E9"/>
    <w:rsid w:val="000F71EA"/>
    <w:rsid w:val="001137AE"/>
    <w:rsid w:val="00132EC2"/>
    <w:rsid w:val="0014026C"/>
    <w:rsid w:val="00143971"/>
    <w:rsid w:val="001575CB"/>
    <w:rsid w:val="0016036A"/>
    <w:rsid w:val="00170F0D"/>
    <w:rsid w:val="00176216"/>
    <w:rsid w:val="00191114"/>
    <w:rsid w:val="00195342"/>
    <w:rsid w:val="001A7430"/>
    <w:rsid w:val="001B2C45"/>
    <w:rsid w:val="001D0368"/>
    <w:rsid w:val="001E4D46"/>
    <w:rsid w:val="00207E4D"/>
    <w:rsid w:val="002D75BF"/>
    <w:rsid w:val="00312421"/>
    <w:rsid w:val="00345FC3"/>
    <w:rsid w:val="0039717C"/>
    <w:rsid w:val="003A5598"/>
    <w:rsid w:val="003D663C"/>
    <w:rsid w:val="003D7301"/>
    <w:rsid w:val="004101A6"/>
    <w:rsid w:val="00464542"/>
    <w:rsid w:val="004808DE"/>
    <w:rsid w:val="00486233"/>
    <w:rsid w:val="00495AF3"/>
    <w:rsid w:val="004D247C"/>
    <w:rsid w:val="004E3EE6"/>
    <w:rsid w:val="00570686"/>
    <w:rsid w:val="00572842"/>
    <w:rsid w:val="005B33DF"/>
    <w:rsid w:val="005E5667"/>
    <w:rsid w:val="0062615C"/>
    <w:rsid w:val="00634923"/>
    <w:rsid w:val="00664319"/>
    <w:rsid w:val="00671C95"/>
    <w:rsid w:val="006757FB"/>
    <w:rsid w:val="006C2D65"/>
    <w:rsid w:val="006D1517"/>
    <w:rsid w:val="006D7E65"/>
    <w:rsid w:val="006E3616"/>
    <w:rsid w:val="006E6F0F"/>
    <w:rsid w:val="00757BBD"/>
    <w:rsid w:val="007628FE"/>
    <w:rsid w:val="007B03AA"/>
    <w:rsid w:val="007B59A9"/>
    <w:rsid w:val="007C09AE"/>
    <w:rsid w:val="007D28DE"/>
    <w:rsid w:val="007E412C"/>
    <w:rsid w:val="0081138E"/>
    <w:rsid w:val="00823708"/>
    <w:rsid w:val="00832F91"/>
    <w:rsid w:val="00861E86"/>
    <w:rsid w:val="00896548"/>
    <w:rsid w:val="00896D9C"/>
    <w:rsid w:val="008A07FD"/>
    <w:rsid w:val="008B1F88"/>
    <w:rsid w:val="008D58B4"/>
    <w:rsid w:val="008E3984"/>
    <w:rsid w:val="008F0557"/>
    <w:rsid w:val="00905186"/>
    <w:rsid w:val="0091503D"/>
    <w:rsid w:val="00944ED4"/>
    <w:rsid w:val="009766DE"/>
    <w:rsid w:val="00983186"/>
    <w:rsid w:val="0098373D"/>
    <w:rsid w:val="009B7DD2"/>
    <w:rsid w:val="009C0490"/>
    <w:rsid w:val="009E168C"/>
    <w:rsid w:val="00A0101F"/>
    <w:rsid w:val="00A2495E"/>
    <w:rsid w:val="00A24D20"/>
    <w:rsid w:val="00A35FF7"/>
    <w:rsid w:val="00A548BE"/>
    <w:rsid w:val="00A57D4E"/>
    <w:rsid w:val="00A62FF2"/>
    <w:rsid w:val="00B230BD"/>
    <w:rsid w:val="00B24E36"/>
    <w:rsid w:val="00B5714E"/>
    <w:rsid w:val="00B62481"/>
    <w:rsid w:val="00B93188"/>
    <w:rsid w:val="00BA6530"/>
    <w:rsid w:val="00BA681C"/>
    <w:rsid w:val="00BB18D7"/>
    <w:rsid w:val="00BC24A7"/>
    <w:rsid w:val="00BD7FC6"/>
    <w:rsid w:val="00BF6CA3"/>
    <w:rsid w:val="00C17DF0"/>
    <w:rsid w:val="00C339DD"/>
    <w:rsid w:val="00C92D8B"/>
    <w:rsid w:val="00C93CB9"/>
    <w:rsid w:val="00CE28EF"/>
    <w:rsid w:val="00CF65E3"/>
    <w:rsid w:val="00D1683A"/>
    <w:rsid w:val="00D413BD"/>
    <w:rsid w:val="00D54AB6"/>
    <w:rsid w:val="00D56048"/>
    <w:rsid w:val="00DA775B"/>
    <w:rsid w:val="00DB524A"/>
    <w:rsid w:val="00DF6F86"/>
    <w:rsid w:val="00E21B1B"/>
    <w:rsid w:val="00E26FCA"/>
    <w:rsid w:val="00E44FC1"/>
    <w:rsid w:val="00E657FE"/>
    <w:rsid w:val="00EE2EFA"/>
    <w:rsid w:val="00EE47BA"/>
    <w:rsid w:val="00F1799D"/>
    <w:rsid w:val="00F24B3D"/>
    <w:rsid w:val="00F33FBC"/>
    <w:rsid w:val="00F378B9"/>
    <w:rsid w:val="00F41BAC"/>
    <w:rsid w:val="00FB1B54"/>
    <w:rsid w:val="00FB67FE"/>
    <w:rsid w:val="00FC581C"/>
    <w:rsid w:val="00FD1228"/>
    <w:rsid w:val="00FD3128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C95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Balloon Text"/>
    <w:basedOn w:val="a"/>
    <w:link w:val="a9"/>
    <w:uiPriority w:val="99"/>
    <w:semiHidden/>
    <w:unhideWhenUsed/>
    <w:rsid w:val="008B1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1F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y.zakupki.prom.ua/cabinet/purchases/state_purchase/view/3995651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30328-D972-43A3-BCC5-3E0A5F57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Шашкіна Олександра Валентинівна</cp:lastModifiedBy>
  <cp:revision>11</cp:revision>
  <cp:lastPrinted>2023-03-07T10:16:00Z</cp:lastPrinted>
  <dcterms:created xsi:type="dcterms:W3CDTF">2023-03-07T10:38:00Z</dcterms:created>
  <dcterms:modified xsi:type="dcterms:W3CDTF">2023-03-08T13:21:00Z</dcterms:modified>
</cp:coreProperties>
</file>