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4909DCDF" w14:textId="2DA3145F" w:rsidR="00EB67E4" w:rsidRDefault="00182AA3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BC75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Кулі </w:t>
      </w:r>
      <w:r w:rsidR="00FC55C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пневматичні </w:t>
      </w:r>
      <w:r w:rsidR="00BC75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калібру 4,5</w:t>
      </w:r>
      <w:r w:rsidR="00CD0154" w:rsidRPr="00CD01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мм (</w:t>
      </w:r>
      <w:r w:rsidR="005242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486/1.040/1, 477</w:t>
      </w:r>
      <w:r w:rsidR="00CD0154" w:rsidRPr="00CD01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/1)</w:t>
      </w: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  <w:r w:rsidR="00FD76A6" w:rsidRPr="00FD76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997A912" w14:textId="77777777" w:rsidR="00FD76A6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4FD110F0" w14:textId="4B993C03" w:rsidR="00A54E5C" w:rsidRPr="00BC75A0" w:rsidRDefault="0039717C" w:rsidP="00BC75A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u w:val="single"/>
        </w:rPr>
      </w:pPr>
      <w:r w:rsidRPr="00094091">
        <w:rPr>
          <w:rFonts w:ascii="Times New Roman" w:hAnsi="Times New Roman"/>
          <w:b/>
          <w:sz w:val="20"/>
          <w:szCs w:val="20"/>
        </w:rPr>
        <w:t>Ідентифікатор процедури закупівлі</w:t>
      </w:r>
      <w:r w:rsidRPr="00094091">
        <w:rPr>
          <w:rFonts w:ascii="Times New Roman" w:hAnsi="Times New Roman"/>
          <w:b/>
          <w:bCs/>
          <w:sz w:val="20"/>
          <w:szCs w:val="20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5242DB" w:rsidRPr="005242DB">
        <w:rPr>
          <w:rFonts w:ascii="Times New Roman" w:hAnsi="Times New Roman"/>
          <w:b/>
          <w:sz w:val="24"/>
          <w:szCs w:val="24"/>
        </w:rPr>
        <w:t>UA-2023-03-07-011415-a</w:t>
      </w:r>
    </w:p>
    <w:p w14:paraId="69B85294" w14:textId="77777777" w:rsidR="001F573C" w:rsidRDefault="001F573C" w:rsidP="001F573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02656D56" w14:textId="77777777" w:rsidR="001F573C" w:rsidRDefault="00143FD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6EFFF9A8" w:rsid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73C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 та сп</w:t>
      </w:r>
      <w:r w:rsidR="00CD0154">
        <w:rPr>
          <w:rFonts w:ascii="Times New Roman" w:hAnsi="Times New Roman" w:cs="Times New Roman"/>
          <w:sz w:val="24"/>
          <w:szCs w:val="24"/>
        </w:rPr>
        <w:t>ортивних заходів України на 2023</w:t>
      </w:r>
      <w:r w:rsidRPr="001F573C">
        <w:rPr>
          <w:rFonts w:ascii="Times New Roman" w:hAnsi="Times New Roman" w:cs="Times New Roman"/>
          <w:sz w:val="24"/>
          <w:szCs w:val="24"/>
        </w:rPr>
        <w:t xml:space="preserve"> рік,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від 23.12.2022 № 5088 (зі з</w:t>
      </w:r>
      <w:r w:rsidR="00325EE2">
        <w:rPr>
          <w:rFonts w:ascii="Times New Roman" w:hAnsi="Times New Roman" w:cs="Times New Roman"/>
          <w:sz w:val="24"/>
          <w:szCs w:val="24"/>
        </w:rPr>
        <w:t>мінами),</w:t>
      </w:r>
      <w:r w:rsidR="00CD0154">
        <w:rPr>
          <w:rFonts w:ascii="Times New Roman" w:hAnsi="Times New Roman" w:cs="Times New Roman"/>
          <w:sz w:val="24"/>
          <w:szCs w:val="24"/>
        </w:rPr>
        <w:t xml:space="preserve"> наказу </w:t>
      </w:r>
      <w:proofErr w:type="spellStart"/>
      <w:r w:rsidR="005242DB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5242DB">
        <w:rPr>
          <w:rFonts w:ascii="Times New Roman" w:hAnsi="Times New Roman" w:cs="Times New Roman"/>
          <w:sz w:val="24"/>
          <w:szCs w:val="24"/>
        </w:rPr>
        <w:t xml:space="preserve"> від 17.02.2023 № 866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 та допові</w:t>
      </w:r>
      <w:r w:rsidR="00CD0154">
        <w:rPr>
          <w:rFonts w:ascii="Times New Roman" w:hAnsi="Times New Roman" w:cs="Times New Roman"/>
          <w:sz w:val="24"/>
          <w:szCs w:val="24"/>
        </w:rPr>
        <w:t xml:space="preserve">дної записки провідного тренера </w:t>
      </w:r>
      <w:r w:rsidR="00CD0154" w:rsidRPr="00CD0154">
        <w:rPr>
          <w:rFonts w:ascii="Times New Roman" w:hAnsi="Times New Roman" w:cs="Times New Roman"/>
          <w:sz w:val="24"/>
          <w:szCs w:val="24"/>
        </w:rPr>
        <w:t>штатної команди національної збірної коман</w:t>
      </w:r>
      <w:r w:rsidR="00CD0154">
        <w:rPr>
          <w:rFonts w:ascii="Times New Roman" w:hAnsi="Times New Roman" w:cs="Times New Roman"/>
          <w:sz w:val="24"/>
          <w:szCs w:val="24"/>
        </w:rPr>
        <w:t xml:space="preserve">ди України зі стрільби кульової  </w:t>
      </w:r>
      <w:r w:rsidR="005242DB">
        <w:rPr>
          <w:rFonts w:ascii="Times New Roman" w:hAnsi="Times New Roman" w:cs="Times New Roman"/>
          <w:sz w:val="24"/>
          <w:szCs w:val="24"/>
        </w:rPr>
        <w:t xml:space="preserve">Олега </w:t>
      </w:r>
      <w:proofErr w:type="spellStart"/>
      <w:r w:rsidR="005242DB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="005242DB">
        <w:rPr>
          <w:rFonts w:ascii="Times New Roman" w:hAnsi="Times New Roman" w:cs="Times New Roman"/>
          <w:sz w:val="24"/>
          <w:szCs w:val="24"/>
        </w:rPr>
        <w:t xml:space="preserve"> від 03.03.2023 № 584</w:t>
      </w:r>
      <w:r w:rsidR="00CD0154" w:rsidRPr="00CD0154">
        <w:rPr>
          <w:rFonts w:ascii="Times New Roman" w:hAnsi="Times New Roman" w:cs="Times New Roman"/>
          <w:sz w:val="24"/>
          <w:szCs w:val="24"/>
        </w:rPr>
        <w:t>-13.1/23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виникає потреба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26DFACAA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>зі стрільби кульової</w:t>
      </w:r>
      <w:r w:rsidR="00F7667A">
        <w:rPr>
          <w:rFonts w:ascii="Times New Roman" w:hAnsi="Times New Roman" w:cs="Times New Roman"/>
          <w:sz w:val="24"/>
          <w:szCs w:val="24"/>
        </w:rPr>
        <w:t>.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</w:t>
      </w:r>
      <w:r w:rsidR="00F7667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заключного навчально-тренувального збору національної збірної команди України зі стрільби кульової зі спеці</w:t>
      </w:r>
      <w:r w:rsidR="00F7667A">
        <w:rPr>
          <w:rFonts w:ascii="Times New Roman" w:hAnsi="Times New Roman" w:cs="Times New Roman"/>
          <w:sz w:val="24"/>
          <w:szCs w:val="24"/>
        </w:rPr>
        <w:t>альної підготовки до чемпіонату Європи – пневматична зброя</w:t>
      </w:r>
      <w:r w:rsidR="00CD0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33E6DF8A" w:rsidR="001F573C" w:rsidRP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92726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№</w:t>
      </w:r>
      <w:r w:rsidR="005242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477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C211C1">
        <w:rPr>
          <w:rFonts w:ascii="Times New Roman" w:hAnsi="Times New Roman" w:cs="Times New Roman"/>
          <w:color w:val="000000" w:themeColor="text1"/>
          <w:sz w:val="24"/>
          <w:szCs w:val="24"/>
        </w:rPr>
        <w:t>22.02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5242DB">
        <w:rPr>
          <w:rFonts w:ascii="Times New Roman" w:hAnsi="Times New Roman" w:cs="Times New Roman"/>
          <w:color w:val="000000" w:themeColor="text1"/>
          <w:sz w:val="24"/>
          <w:szCs w:val="24"/>
        </w:rPr>
        <w:t>486</w:t>
      </w:r>
      <w:r w:rsidR="00CD0154" w:rsidRPr="00CD0154">
        <w:rPr>
          <w:rFonts w:ascii="Times New Roman" w:hAnsi="Times New Roman" w:cs="Times New Roman"/>
          <w:color w:val="000000" w:themeColor="text1"/>
          <w:sz w:val="24"/>
          <w:szCs w:val="24"/>
        </w:rPr>
        <w:t>/1.040/1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D0154" w:rsidRPr="00CD0154">
        <w:rPr>
          <w:rFonts w:ascii="Times New Roman" w:hAnsi="Times New Roman" w:cs="Times New Roman"/>
          <w:sz w:val="24"/>
          <w:szCs w:val="24"/>
        </w:rPr>
        <w:t>Про орга</w:t>
      </w:r>
      <w:r w:rsidR="005242DB">
        <w:rPr>
          <w:rFonts w:ascii="Times New Roman" w:hAnsi="Times New Roman" w:cs="Times New Roman"/>
          <w:sz w:val="24"/>
          <w:szCs w:val="24"/>
        </w:rPr>
        <w:t>нізацію та проведення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 навчально-тренувального збору національної збірної команди України зі стрільби кульової зі спеці</w:t>
      </w:r>
      <w:r w:rsidR="00C46EFC">
        <w:rPr>
          <w:rFonts w:ascii="Times New Roman" w:hAnsi="Times New Roman" w:cs="Times New Roman"/>
          <w:sz w:val="24"/>
          <w:szCs w:val="24"/>
        </w:rPr>
        <w:t xml:space="preserve">альної підготовки до </w:t>
      </w:r>
      <w:r w:rsidR="00C211C1">
        <w:rPr>
          <w:rFonts w:ascii="Times New Roman" w:hAnsi="Times New Roman" w:cs="Times New Roman"/>
          <w:sz w:val="24"/>
          <w:szCs w:val="24"/>
        </w:rPr>
        <w:t>міжнародних змагань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90"/>
        <w:gridCol w:w="1763"/>
      </w:tblGrid>
      <w:tr w:rsidR="00143FDC" w:rsidRPr="00F41BAC" w14:paraId="4D694635" w14:textId="77777777" w:rsidTr="001F573C">
        <w:trPr>
          <w:trHeight w:val="447"/>
        </w:trPr>
        <w:tc>
          <w:tcPr>
            <w:tcW w:w="198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47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F573C">
        <w:trPr>
          <w:trHeight w:val="118"/>
        </w:trPr>
        <w:tc>
          <w:tcPr>
            <w:tcW w:w="198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7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1F573C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6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27BED3C1" w:rsidR="00EB67E4" w:rsidRPr="00EB67E4" w:rsidRDefault="00C46EFC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Кулі пневматичні калібру 4,5 мм</w:t>
            </w:r>
          </w:p>
        </w:tc>
        <w:tc>
          <w:tcPr>
            <w:tcW w:w="470" w:type="pct"/>
            <w:shd w:val="clear" w:color="auto" w:fill="F0F5F2"/>
            <w:vAlign w:val="center"/>
          </w:tcPr>
          <w:p w14:paraId="3A26213F" w14:textId="15EA466A" w:rsidR="00EB67E4" w:rsidRPr="00EB67E4" w:rsidRDefault="005242DB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30 000</w:t>
            </w:r>
          </w:p>
        </w:tc>
        <w:tc>
          <w:tcPr>
            <w:tcW w:w="610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72230904" w:rsidR="00EB67E4" w:rsidRPr="00EB67E4" w:rsidRDefault="00C46EFC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1,45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4F470B6A" w:rsidR="00EB67E4" w:rsidRPr="00EB67E4" w:rsidRDefault="005242DB" w:rsidP="0052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43 500</w:t>
            </w:r>
            <w:r w:rsidR="00384C1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  <w:bookmarkStart w:id="1" w:name="_GoBack"/>
            <w:bookmarkEnd w:id="1"/>
          </w:p>
        </w:tc>
      </w:tr>
      <w:tr w:rsidR="00EB67E4" w:rsidRPr="00F41BAC" w14:paraId="79361AD2" w14:textId="77777777" w:rsidTr="001F573C">
        <w:trPr>
          <w:trHeight w:val="206"/>
        </w:trPr>
        <w:tc>
          <w:tcPr>
            <w:tcW w:w="1985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470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16992A78" w:rsidR="00EB67E4" w:rsidRPr="00861E86" w:rsidRDefault="005242DB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43 500</w:t>
            </w:r>
            <w:r w:rsidR="00384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  <w:r w:rsidR="00060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82AA3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5EE2"/>
    <w:rsid w:val="0032686E"/>
    <w:rsid w:val="00384C1C"/>
    <w:rsid w:val="0039717C"/>
    <w:rsid w:val="003A5598"/>
    <w:rsid w:val="004101A6"/>
    <w:rsid w:val="00464542"/>
    <w:rsid w:val="00467066"/>
    <w:rsid w:val="00473EA9"/>
    <w:rsid w:val="004808DE"/>
    <w:rsid w:val="00486233"/>
    <w:rsid w:val="00495AF3"/>
    <w:rsid w:val="004B7EF3"/>
    <w:rsid w:val="004E3EE6"/>
    <w:rsid w:val="005242DB"/>
    <w:rsid w:val="00570686"/>
    <w:rsid w:val="005765A3"/>
    <w:rsid w:val="005B33DF"/>
    <w:rsid w:val="005E5667"/>
    <w:rsid w:val="00664319"/>
    <w:rsid w:val="00667BDF"/>
    <w:rsid w:val="00671C95"/>
    <w:rsid w:val="006757FB"/>
    <w:rsid w:val="00693A6E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27269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230BD"/>
    <w:rsid w:val="00B5714E"/>
    <w:rsid w:val="00B62481"/>
    <w:rsid w:val="00BC2BB4"/>
    <w:rsid w:val="00BC75A0"/>
    <w:rsid w:val="00BD7FC6"/>
    <w:rsid w:val="00C17DF0"/>
    <w:rsid w:val="00C211C1"/>
    <w:rsid w:val="00C46EFC"/>
    <w:rsid w:val="00C92D8B"/>
    <w:rsid w:val="00C93CB9"/>
    <w:rsid w:val="00CD0154"/>
    <w:rsid w:val="00CE28EF"/>
    <w:rsid w:val="00CF65E3"/>
    <w:rsid w:val="00D1683A"/>
    <w:rsid w:val="00D32633"/>
    <w:rsid w:val="00D3425B"/>
    <w:rsid w:val="00D413BD"/>
    <w:rsid w:val="00D6723B"/>
    <w:rsid w:val="00D86C2B"/>
    <w:rsid w:val="00DA775B"/>
    <w:rsid w:val="00DB524A"/>
    <w:rsid w:val="00DD0E01"/>
    <w:rsid w:val="00DF0932"/>
    <w:rsid w:val="00E26FCA"/>
    <w:rsid w:val="00E657FE"/>
    <w:rsid w:val="00EB67E4"/>
    <w:rsid w:val="00EE2EFA"/>
    <w:rsid w:val="00EE47BA"/>
    <w:rsid w:val="00F24B3D"/>
    <w:rsid w:val="00F33FBC"/>
    <w:rsid w:val="00F41BAC"/>
    <w:rsid w:val="00F51676"/>
    <w:rsid w:val="00F7667A"/>
    <w:rsid w:val="00FB1B54"/>
    <w:rsid w:val="00FB67FE"/>
    <w:rsid w:val="00FC55CD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CA878-2810-452C-AF25-CB807170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8</cp:revision>
  <dcterms:created xsi:type="dcterms:W3CDTF">2023-01-26T14:13:00Z</dcterms:created>
  <dcterms:modified xsi:type="dcterms:W3CDTF">2023-03-08T09:26:00Z</dcterms:modified>
</cp:coreProperties>
</file>