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FDE" w:rsidRPr="00B2444B" w:rsidRDefault="00E85FDE" w:rsidP="00E85FD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2444B">
        <w:rPr>
          <w:rFonts w:ascii="Times New Roman" w:hAnsi="Times New Roman"/>
          <w:b/>
          <w:bCs/>
          <w:sz w:val="24"/>
          <w:szCs w:val="24"/>
        </w:rPr>
        <w:t>ОБҐРУНТУВАННЯ</w:t>
      </w:r>
    </w:p>
    <w:p w:rsidR="00E85FDE" w:rsidRPr="00B2444B" w:rsidRDefault="00E85FDE" w:rsidP="00E85F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B2444B">
        <w:rPr>
          <w:rFonts w:ascii="Times New Roman" w:hAnsi="Times New Roman"/>
          <w:bCs/>
          <w:sz w:val="24"/>
          <w:szCs w:val="24"/>
        </w:rPr>
        <w:t xml:space="preserve">технічних та якісних характеристик </w:t>
      </w:r>
      <w:r w:rsidRPr="00B2444B">
        <w:rPr>
          <w:rFonts w:ascii="Times New Roman" w:hAnsi="Times New Roman"/>
          <w:b/>
          <w:bCs/>
          <w:sz w:val="24"/>
          <w:szCs w:val="24"/>
        </w:rPr>
        <w:t>закупівлі паперу,</w:t>
      </w:r>
      <w:r w:rsidRPr="00B2444B">
        <w:rPr>
          <w:rFonts w:ascii="Times New Roman" w:hAnsi="Times New Roman"/>
          <w:b/>
          <w:sz w:val="24"/>
          <w:szCs w:val="24"/>
        </w:rPr>
        <w:t xml:space="preserve"> </w:t>
      </w:r>
      <w:r w:rsidRPr="00B2444B">
        <w:rPr>
          <w:rFonts w:ascii="Times New Roman" w:hAnsi="Times New Roman"/>
          <w:bCs/>
          <w:sz w:val="24"/>
          <w:szCs w:val="24"/>
        </w:rPr>
        <w:t>розміру бюджетного призначення, очікуваної вартості предмета закупівлі</w:t>
      </w:r>
    </w:p>
    <w:p w:rsidR="00E85FDE" w:rsidRPr="00B2444B" w:rsidRDefault="00E85FDE" w:rsidP="00E85FDE">
      <w:pPr>
        <w:spacing w:after="120" w:line="240" w:lineRule="auto"/>
        <w:jc w:val="center"/>
        <w:rPr>
          <w:rStyle w:val="a3"/>
          <w:rFonts w:ascii="Times New Roman" w:hAnsi="Times New Roman"/>
          <w:bCs/>
          <w:sz w:val="24"/>
          <w:szCs w:val="24"/>
        </w:rPr>
      </w:pPr>
      <w:r w:rsidRPr="00B2444B">
        <w:rPr>
          <w:rStyle w:val="a3"/>
          <w:rFonts w:ascii="Times New Roman" w:hAnsi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:rsidR="00E85FDE" w:rsidRPr="00B2444B" w:rsidRDefault="00E85FDE" w:rsidP="00E85FDE">
      <w:pPr>
        <w:spacing w:after="12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B2444B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>Назва предмета</w:t>
      </w:r>
      <w:r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 xml:space="preserve"> закупівлі: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</w:rPr>
        <w:t xml:space="preserve">Папір офісний А-4, </w:t>
      </w:r>
      <w:r>
        <w:rPr>
          <w:rFonts w:ascii="Times New Roman" w:hAnsi="Times New Roman"/>
          <w:bCs/>
          <w:sz w:val="24"/>
          <w:szCs w:val="24"/>
        </w:rPr>
        <w:t>к</w:t>
      </w:r>
      <w:r w:rsidRPr="00B2444B">
        <w:rPr>
          <w:rFonts w:ascii="Times New Roman" w:hAnsi="Times New Roman"/>
          <w:bCs/>
          <w:sz w:val="24"/>
          <w:szCs w:val="24"/>
        </w:rPr>
        <w:t>од ДК 021:2015 — 30190000-7, Офісне устаткування та приладдя різне (папір для друку).</w:t>
      </w:r>
    </w:p>
    <w:p w:rsidR="00E85FDE" w:rsidRPr="00B2444B" w:rsidRDefault="00E85FDE" w:rsidP="00E85FDE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І</w:t>
      </w:r>
      <w:r w:rsidRPr="00B2444B">
        <w:rPr>
          <w:rFonts w:ascii="Times New Roman" w:hAnsi="Times New Roman"/>
          <w:b/>
          <w:sz w:val="24"/>
          <w:szCs w:val="24"/>
        </w:rPr>
        <w:t>дентифікатор процедури закупівлі</w:t>
      </w:r>
      <w:r w:rsidRPr="00B2444B">
        <w:rPr>
          <w:rFonts w:ascii="Times New Roman" w:hAnsi="Times New Roman"/>
          <w:b/>
          <w:bCs/>
          <w:sz w:val="24"/>
          <w:szCs w:val="24"/>
        </w:rPr>
        <w:t>:</w:t>
      </w:r>
      <w:r w:rsidRPr="00B2444B">
        <w:rPr>
          <w:sz w:val="24"/>
          <w:szCs w:val="24"/>
        </w:rPr>
        <w:t xml:space="preserve"> </w:t>
      </w:r>
      <w:r w:rsidRPr="00B2444B">
        <w:rPr>
          <w:rFonts w:ascii="Times New Roman" w:hAnsi="Times New Roman"/>
          <w:sz w:val="24"/>
          <w:szCs w:val="24"/>
        </w:rPr>
        <w:t>UA-2023-03-31-006233-a.</w:t>
      </w:r>
    </w:p>
    <w:p w:rsidR="00E85FDE" w:rsidRPr="004155F9" w:rsidRDefault="00E85FDE" w:rsidP="00E85FDE">
      <w:pPr>
        <w:spacing w:after="120" w:line="240" w:lineRule="auto"/>
        <w:jc w:val="both"/>
        <w:rPr>
          <w:rFonts w:ascii="Times New Roman" w:eastAsia="Times New Roman" w:hAnsi="Times New Roman"/>
          <w:b/>
          <w:i/>
          <w:color w:val="000000"/>
          <w:sz w:val="24"/>
          <w:szCs w:val="24"/>
          <w:lang w:eastAsia="uk-UA"/>
        </w:rPr>
      </w:pPr>
      <w:r w:rsidRPr="00761E54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uk-UA"/>
        </w:rPr>
        <w:t>Розмір бюджетного призначення:</w:t>
      </w:r>
      <w:r>
        <w:rPr>
          <w:rFonts w:ascii="Times New Roman" w:eastAsia="Times New Roman" w:hAnsi="Times New Roman"/>
          <w:bCs/>
          <w:sz w:val="24"/>
          <w:szCs w:val="24"/>
          <w:lang w:eastAsia="uk-UA"/>
        </w:rPr>
        <w:t xml:space="preserve"> </w:t>
      </w:r>
      <w:r w:rsidRPr="003F0182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380 000,00 грн</w:t>
      </w:r>
      <w:r>
        <w:rPr>
          <w:rFonts w:ascii="Times New Roman" w:eastAsia="Times New Roman" w:hAnsi="Times New Roman"/>
          <w:bCs/>
          <w:sz w:val="24"/>
          <w:szCs w:val="24"/>
          <w:lang w:eastAsia="uk-UA"/>
        </w:rPr>
        <w:t xml:space="preserve"> згідно з доповідною запискою начальника господарського відділу</w:t>
      </w:r>
      <w:r w:rsidRPr="004155F9">
        <w:t xml:space="preserve"> </w:t>
      </w:r>
      <w:r w:rsidRPr="007D1B38">
        <w:rPr>
          <w:rFonts w:ascii="Times New Roman" w:hAnsi="Times New Roman" w:cs="Times New Roman"/>
          <w:sz w:val="24"/>
          <w:szCs w:val="24"/>
        </w:rPr>
        <w:t xml:space="preserve">Андрія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ЯГОДЗІ</w:t>
      </w:r>
      <w:r w:rsidRPr="007D1B3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 xml:space="preserve">НСЬКОГО </w:t>
      </w:r>
      <w:r w:rsidRPr="004155F9">
        <w:rPr>
          <w:rFonts w:ascii="Times New Roman" w:eastAsia="Times New Roman" w:hAnsi="Times New Roman"/>
          <w:bCs/>
          <w:sz w:val="24"/>
          <w:szCs w:val="24"/>
          <w:lang w:eastAsia="uk-UA"/>
        </w:rPr>
        <w:t>від 30.03.2023</w:t>
      </w:r>
      <w:r>
        <w:rPr>
          <w:rFonts w:ascii="Times New Roman" w:eastAsia="Times New Roman" w:hAnsi="Times New Roman"/>
          <w:bCs/>
          <w:sz w:val="24"/>
          <w:szCs w:val="24"/>
          <w:lang w:eastAsia="uk-UA"/>
        </w:rPr>
        <w:t xml:space="preserve"> </w:t>
      </w:r>
      <w:r w:rsidRPr="007D1B38">
        <w:rPr>
          <w:rFonts w:ascii="Times New Roman" w:eastAsia="Times New Roman" w:hAnsi="Times New Roman" w:cs="Times New Roman"/>
          <w:bCs/>
          <w:sz w:val="24"/>
          <w:szCs w:val="24"/>
          <w:lang w:eastAsia="uk-UA"/>
        </w:rPr>
        <w:t>№</w:t>
      </w:r>
      <w:r w:rsidRPr="004155F9">
        <w:rPr>
          <w:rFonts w:ascii="Times New Roman" w:eastAsia="Times New Roman" w:hAnsi="Times New Roman"/>
          <w:bCs/>
          <w:sz w:val="24"/>
          <w:szCs w:val="24"/>
          <w:lang w:eastAsia="uk-UA"/>
        </w:rPr>
        <w:t>902-09/23.</w:t>
      </w:r>
    </w:p>
    <w:p w:rsidR="00E85FDE" w:rsidRPr="003F0182" w:rsidRDefault="00E85FDE" w:rsidP="00E85FD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F0182">
        <w:rPr>
          <w:rFonts w:ascii="Times New Roman" w:hAnsi="Times New Roman"/>
          <w:b/>
          <w:sz w:val="24"/>
          <w:szCs w:val="24"/>
          <w:u w:val="single"/>
        </w:rPr>
        <w:t>Обґрунтування очікуваної вартості предмета закупівлі</w:t>
      </w:r>
      <w:r w:rsidRPr="003F0182"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:rsidR="00E85FDE" w:rsidRPr="00361417" w:rsidRDefault="00E85FDE" w:rsidP="00E85FDE">
      <w:pPr>
        <w:spacing w:after="12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2444B">
        <w:rPr>
          <w:rFonts w:ascii="Times New Roman" w:eastAsia="Calibri" w:hAnsi="Times New Roman" w:cs="Times New Roman"/>
          <w:sz w:val="24"/>
          <w:szCs w:val="24"/>
        </w:rPr>
        <w:t xml:space="preserve">Визначення очікуваної вартості предмета закупівлі обумовлено </w:t>
      </w:r>
      <w:r>
        <w:rPr>
          <w:rFonts w:ascii="Times New Roman" w:eastAsia="Calibri" w:hAnsi="Times New Roman" w:cs="Times New Roman"/>
          <w:sz w:val="24"/>
          <w:szCs w:val="24"/>
        </w:rPr>
        <w:t xml:space="preserve">моніторингом та </w:t>
      </w:r>
      <w:r w:rsidRPr="00B2444B">
        <w:rPr>
          <w:rFonts w:ascii="Times New Roman" w:eastAsia="Calibri" w:hAnsi="Times New Roman" w:cs="Times New Roman"/>
          <w:sz w:val="24"/>
          <w:szCs w:val="24"/>
        </w:rPr>
        <w:t>статистичним аналізом</w:t>
      </w:r>
      <w:r>
        <w:rPr>
          <w:sz w:val="24"/>
          <w:szCs w:val="24"/>
        </w:rPr>
        <w:t xml:space="preserve"> </w:t>
      </w:r>
      <w:r w:rsidRPr="00B2444B">
        <w:rPr>
          <w:rFonts w:ascii="Times New Roman" w:eastAsia="Calibri" w:hAnsi="Times New Roman" w:cs="Times New Roman"/>
          <w:sz w:val="24"/>
          <w:szCs w:val="24"/>
        </w:rPr>
        <w:t xml:space="preserve">інформації про ціну предмета закупівлі на підставі </w:t>
      </w:r>
      <w:r>
        <w:rPr>
          <w:rFonts w:ascii="Times New Roman" w:eastAsia="Calibri" w:hAnsi="Times New Roman" w:cs="Times New Roman"/>
          <w:sz w:val="24"/>
          <w:szCs w:val="24"/>
        </w:rPr>
        <w:t>поданих 3-х  комерційних</w:t>
      </w:r>
      <w:r w:rsidRPr="00361417">
        <w:rPr>
          <w:rFonts w:ascii="Times New Roman" w:eastAsia="Calibri" w:hAnsi="Times New Roman" w:cs="Times New Roman"/>
          <w:sz w:val="24"/>
          <w:szCs w:val="24"/>
        </w:rPr>
        <w:t xml:space="preserve"> пропозиції постачальників</w:t>
      </w:r>
      <w:r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0"/>
        <w:gridCol w:w="3259"/>
        <w:gridCol w:w="3330"/>
        <w:gridCol w:w="1347"/>
        <w:gridCol w:w="1123"/>
      </w:tblGrid>
      <w:tr w:rsidR="00E85FDE" w:rsidTr="001722AE">
        <w:tc>
          <w:tcPr>
            <w:tcW w:w="29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DE" w:rsidRDefault="00E85FDE" w:rsidP="001722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№ п/п</w:t>
            </w:r>
          </w:p>
        </w:tc>
        <w:tc>
          <w:tcPr>
            <w:tcW w:w="169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5FDE" w:rsidRDefault="00E85FDE" w:rsidP="001722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Постачальник</w:t>
            </w:r>
          </w:p>
        </w:tc>
        <w:tc>
          <w:tcPr>
            <w:tcW w:w="173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5FDE" w:rsidRDefault="00E85FDE" w:rsidP="001722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 xml:space="preserve">Найменування запропонованого товару 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85FDE" w:rsidRDefault="00E85FDE" w:rsidP="001722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58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85FDE" w:rsidRDefault="00E85FDE" w:rsidP="001722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Ціна</w:t>
            </w:r>
          </w:p>
        </w:tc>
      </w:tr>
      <w:tr w:rsidR="00E85FDE" w:rsidRPr="00AE2B8A" w:rsidTr="001722AE">
        <w:trPr>
          <w:trHeight w:val="281"/>
        </w:trPr>
        <w:tc>
          <w:tcPr>
            <w:tcW w:w="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5FDE" w:rsidRDefault="00E85FDE" w:rsidP="001722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5FDE" w:rsidRDefault="00E85FDE" w:rsidP="001722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ТОВ «В.М.»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5FDE" w:rsidRPr="007D1B38" w:rsidRDefault="00E85FDE" w:rsidP="001722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 xml:space="preserve">Папір офісний А-4, </w:t>
            </w:r>
            <w:r w:rsidRPr="007D1B38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80г/м², 500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7D1B38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арк</w:t>
            </w:r>
            <w:proofErr w:type="spellEnd"/>
            <w:r w:rsidRPr="007D1B38"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 xml:space="preserve"> Клас В </w:t>
            </w:r>
            <w: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  <w:lang w:val="en-US"/>
              </w:rPr>
              <w:t>IK Natural (IK – NAT-80 A4)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5FDE" w:rsidRPr="00AE2B8A" w:rsidRDefault="00E85FDE" w:rsidP="001722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пачка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5FDE" w:rsidRPr="00AE2B8A" w:rsidRDefault="00E85FDE" w:rsidP="001722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220,00 грн</w:t>
            </w:r>
          </w:p>
        </w:tc>
      </w:tr>
      <w:tr w:rsidR="00E85FDE" w:rsidTr="001722AE">
        <w:tc>
          <w:tcPr>
            <w:tcW w:w="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5FDE" w:rsidRDefault="00E85FDE" w:rsidP="001722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5FDE" w:rsidRDefault="00E85FDE" w:rsidP="001722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ФОП Мусієнко Б.О.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5FDE" w:rsidRDefault="00E85FDE" w:rsidP="001722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Папір для офісної техніки А-4,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80г/м², 500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арк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. 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5FDE" w:rsidRDefault="00E85FDE" w:rsidP="001722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E76C2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пачка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5FDE" w:rsidRDefault="00E85FDE" w:rsidP="001722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215,00 грн</w:t>
            </w:r>
          </w:p>
        </w:tc>
      </w:tr>
      <w:tr w:rsidR="00E85FDE" w:rsidTr="001722AE">
        <w:tc>
          <w:tcPr>
            <w:tcW w:w="291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5FDE" w:rsidRDefault="00E85FDE" w:rsidP="001722AE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1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5FDE" w:rsidRDefault="00E85FDE" w:rsidP="001722AE">
            <w:pPr>
              <w:spacing w:after="120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BE6FD1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ТОВАРИСТВО З ОБМЕЖЕНОЮ ВІДПОВІДАЛЬНІСТЮ "Торгово-Виробнича Група Український папір"</w:t>
            </w:r>
          </w:p>
        </w:tc>
        <w:tc>
          <w:tcPr>
            <w:tcW w:w="173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5FDE" w:rsidRDefault="00E85FDE" w:rsidP="001722AE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Cs/>
                <w:iCs/>
                <w:color w:val="000000"/>
                <w:sz w:val="24"/>
                <w:szCs w:val="24"/>
              </w:rPr>
              <w:t>Папір для офісної техніки А-4,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 80г/м², 500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арк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.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5FDE" w:rsidRDefault="00E85FDE" w:rsidP="001722AE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 w:rsidRPr="00E76C23"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пачка</w:t>
            </w:r>
          </w:p>
        </w:tc>
        <w:tc>
          <w:tcPr>
            <w:tcW w:w="58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85FDE" w:rsidRDefault="00E85FDE" w:rsidP="001722AE">
            <w:pPr>
              <w:spacing w:after="12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180,00 грн</w:t>
            </w:r>
          </w:p>
        </w:tc>
      </w:tr>
    </w:tbl>
    <w:p w:rsidR="00E85FDE" w:rsidRDefault="00E85FDE" w:rsidP="00E85F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"/>
        <w:gridCol w:w="3547"/>
        <w:gridCol w:w="1089"/>
        <w:gridCol w:w="1138"/>
        <w:gridCol w:w="1889"/>
        <w:gridCol w:w="1764"/>
      </w:tblGrid>
      <w:tr w:rsidR="00E85FDE" w:rsidRPr="00F41BAC" w:rsidTr="001722AE">
        <w:trPr>
          <w:trHeight w:val="447"/>
        </w:trPr>
        <w:tc>
          <w:tcPr>
            <w:tcW w:w="1947" w:type="pct"/>
            <w:gridSpan w:val="2"/>
            <w:vMerge w:val="restart"/>
            <w:shd w:val="clear" w:color="auto" w:fill="FFFFFF" w:themeFill="background1"/>
          </w:tcPr>
          <w:p w:rsidR="00E85FDE" w:rsidRPr="00F41BAC" w:rsidRDefault="00E85FDE" w:rsidP="0017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Назва номенклатурної</w:t>
            </w:r>
          </w:p>
          <w:p w:rsidR="00E85FDE" w:rsidRPr="00F41BAC" w:rsidRDefault="00E85FDE" w:rsidP="0017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позиції</w:t>
            </w:r>
          </w:p>
        </w:tc>
        <w:tc>
          <w:tcPr>
            <w:tcW w:w="565" w:type="pct"/>
            <w:vMerge w:val="restart"/>
            <w:shd w:val="clear" w:color="auto" w:fill="FFFFFF" w:themeFill="background1"/>
          </w:tcPr>
          <w:p w:rsidR="00E85FDE" w:rsidRPr="00F41BAC" w:rsidRDefault="00E85FDE" w:rsidP="0017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Кількість</w:t>
            </w:r>
          </w:p>
        </w:tc>
        <w:tc>
          <w:tcPr>
            <w:tcW w:w="591" w:type="pct"/>
            <w:vMerge w:val="restart"/>
            <w:shd w:val="clear" w:color="auto" w:fill="FFFFFF" w:themeFill="background1"/>
          </w:tcPr>
          <w:p w:rsidR="00E85FDE" w:rsidRPr="00F41BAC" w:rsidRDefault="00E85FDE" w:rsidP="0017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Одиниця виміру</w:t>
            </w:r>
          </w:p>
        </w:tc>
        <w:tc>
          <w:tcPr>
            <w:tcW w:w="1897" w:type="pct"/>
            <w:gridSpan w:val="2"/>
            <w:shd w:val="clear" w:color="auto" w:fill="FFFFFF" w:themeFill="background1"/>
          </w:tcPr>
          <w:p w:rsidR="00E85FDE" w:rsidRPr="00F41BAC" w:rsidRDefault="00E85FDE" w:rsidP="0017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F41BA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Очікувана вартість, грн</w:t>
            </w:r>
          </w:p>
        </w:tc>
      </w:tr>
      <w:tr w:rsidR="00E85FDE" w:rsidRPr="00F41BAC" w:rsidTr="001722AE">
        <w:trPr>
          <w:trHeight w:val="118"/>
        </w:trPr>
        <w:tc>
          <w:tcPr>
            <w:tcW w:w="1947" w:type="pct"/>
            <w:gridSpan w:val="2"/>
            <w:vMerge/>
            <w:shd w:val="clear" w:color="auto" w:fill="FFFFFF" w:themeFill="background1"/>
          </w:tcPr>
          <w:p w:rsidR="00E85FDE" w:rsidRPr="00F41BAC" w:rsidRDefault="00E85FDE" w:rsidP="0017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65" w:type="pct"/>
            <w:vMerge/>
            <w:shd w:val="clear" w:color="auto" w:fill="FFFFFF" w:themeFill="background1"/>
          </w:tcPr>
          <w:p w:rsidR="00E85FDE" w:rsidRDefault="00E85FDE" w:rsidP="0017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591" w:type="pct"/>
            <w:vMerge/>
            <w:shd w:val="clear" w:color="auto" w:fill="FFFFFF" w:themeFill="background1"/>
          </w:tcPr>
          <w:p w:rsidR="00E85FDE" w:rsidRDefault="00E85FDE" w:rsidP="0017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</w:p>
        </w:tc>
        <w:tc>
          <w:tcPr>
            <w:tcW w:w="981" w:type="pct"/>
            <w:shd w:val="clear" w:color="auto" w:fill="FFFFFF" w:themeFill="background1"/>
          </w:tcPr>
          <w:p w:rsidR="00E85FDE" w:rsidRPr="00F41BAC" w:rsidRDefault="00E85FDE" w:rsidP="0017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 одиницю (грн)*</w:t>
            </w:r>
          </w:p>
        </w:tc>
        <w:tc>
          <w:tcPr>
            <w:tcW w:w="915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FDE" w:rsidRPr="00F41BAC" w:rsidRDefault="00E85FDE" w:rsidP="0017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Загальна (грн)</w:t>
            </w:r>
          </w:p>
        </w:tc>
      </w:tr>
      <w:tr w:rsidR="00E85FDE" w:rsidRPr="00F41BAC" w:rsidTr="001722AE">
        <w:trPr>
          <w:trHeight w:val="170"/>
        </w:trPr>
        <w:tc>
          <w:tcPr>
            <w:tcW w:w="105" w:type="pct"/>
            <w:shd w:val="clear" w:color="auto" w:fill="FFFFFF" w:themeFill="background1"/>
            <w:vAlign w:val="center"/>
          </w:tcPr>
          <w:p w:rsidR="00E85FDE" w:rsidRPr="00861E86" w:rsidRDefault="00E85FDE" w:rsidP="0017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842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85FDE" w:rsidRPr="00EB67E4" w:rsidRDefault="00E85FDE" w:rsidP="001722A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3F018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Папір А4 80г/м², 500 </w:t>
            </w:r>
            <w:proofErr w:type="spellStart"/>
            <w:r w:rsidRPr="003F0182"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арк</w:t>
            </w:r>
            <w:proofErr w:type="spellEnd"/>
          </w:p>
        </w:tc>
        <w:tc>
          <w:tcPr>
            <w:tcW w:w="565" w:type="pct"/>
            <w:shd w:val="clear" w:color="auto" w:fill="FFFFFF" w:themeFill="background1"/>
            <w:vAlign w:val="center"/>
          </w:tcPr>
          <w:p w:rsidR="00E85FDE" w:rsidRPr="00EB67E4" w:rsidRDefault="00E85FDE" w:rsidP="0017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uk-UA"/>
              </w:rPr>
              <w:t xml:space="preserve">2 000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 xml:space="preserve"> </w:t>
            </w:r>
          </w:p>
        </w:tc>
        <w:tc>
          <w:tcPr>
            <w:tcW w:w="591" w:type="pct"/>
            <w:shd w:val="clear" w:color="auto" w:fill="FFFFFF" w:themeFill="background1"/>
          </w:tcPr>
          <w:p w:rsidR="00E85FDE" w:rsidRPr="00EB67E4" w:rsidRDefault="00E85FDE" w:rsidP="0017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пачка</w:t>
            </w:r>
          </w:p>
        </w:tc>
        <w:tc>
          <w:tcPr>
            <w:tcW w:w="981" w:type="pct"/>
            <w:shd w:val="clear" w:color="auto" w:fill="FFFFFF" w:themeFill="background1"/>
          </w:tcPr>
          <w:p w:rsidR="00E85FDE" w:rsidRPr="00EB67E4" w:rsidRDefault="00E85FDE" w:rsidP="0017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190,00</w:t>
            </w:r>
          </w:p>
        </w:tc>
        <w:tc>
          <w:tcPr>
            <w:tcW w:w="915" w:type="pct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85FDE" w:rsidRPr="00EB67E4" w:rsidRDefault="00E85FDE" w:rsidP="001722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380 000,00</w:t>
            </w:r>
          </w:p>
        </w:tc>
      </w:tr>
      <w:tr w:rsidR="00E85FDE" w:rsidRPr="00F41BAC" w:rsidTr="001722AE">
        <w:trPr>
          <w:trHeight w:val="206"/>
        </w:trPr>
        <w:tc>
          <w:tcPr>
            <w:tcW w:w="1947" w:type="pct"/>
            <w:gridSpan w:val="2"/>
          </w:tcPr>
          <w:p w:rsidR="00E85FDE" w:rsidRPr="00861E86" w:rsidRDefault="00E85FDE" w:rsidP="001722A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</w:pPr>
            <w:r w:rsidRPr="00861E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uk-UA"/>
              </w:rPr>
              <w:t>Всього:</w:t>
            </w:r>
          </w:p>
        </w:tc>
        <w:tc>
          <w:tcPr>
            <w:tcW w:w="565" w:type="pct"/>
          </w:tcPr>
          <w:p w:rsidR="00E85FDE" w:rsidRPr="00861E86" w:rsidRDefault="00E85FDE" w:rsidP="001722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1" w:type="pct"/>
          </w:tcPr>
          <w:p w:rsidR="00E85FDE" w:rsidRPr="00861E86" w:rsidRDefault="00E85FDE" w:rsidP="001722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81" w:type="pct"/>
          </w:tcPr>
          <w:p w:rsidR="00E85FDE" w:rsidRPr="00861E86" w:rsidRDefault="00E85FDE" w:rsidP="001722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15" w:type="pct"/>
          </w:tcPr>
          <w:p w:rsidR="00E85FDE" w:rsidRPr="00B31B0F" w:rsidRDefault="00E85FDE" w:rsidP="001722AE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380 000,00</w:t>
            </w:r>
          </w:p>
        </w:tc>
      </w:tr>
    </w:tbl>
    <w:p w:rsidR="00E85FDE" w:rsidRPr="003F0182" w:rsidRDefault="00E85FDE" w:rsidP="00E85FDE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3F0182">
        <w:rPr>
          <w:rFonts w:ascii="Times New Roman" w:hAnsi="Times New Roman"/>
          <w:b/>
          <w:sz w:val="24"/>
          <w:szCs w:val="24"/>
          <w:u w:val="single"/>
        </w:rPr>
        <w:t xml:space="preserve">Обґрунтування технічних та якісних характеристик предмета закупівлі. </w:t>
      </w:r>
    </w:p>
    <w:p w:rsidR="00E85FDE" w:rsidRPr="00B2444B" w:rsidRDefault="00E85FDE" w:rsidP="00E85F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444B">
        <w:rPr>
          <w:rFonts w:ascii="Times New Roman" w:hAnsi="Times New Roman"/>
          <w:sz w:val="24"/>
          <w:szCs w:val="24"/>
        </w:rPr>
        <w:t xml:space="preserve">Якісні та технічні характеристики паперу визначені з урахуванням реальних потреб </w:t>
      </w:r>
      <w:r w:rsidRPr="00361417">
        <w:rPr>
          <w:rFonts w:ascii="Times New Roman" w:hAnsi="Times New Roman"/>
          <w:sz w:val="24"/>
          <w:szCs w:val="24"/>
        </w:rPr>
        <w:t>Управління "</w:t>
      </w:r>
      <w:proofErr w:type="spellStart"/>
      <w:r w:rsidRPr="00361417">
        <w:rPr>
          <w:rFonts w:ascii="Times New Roman" w:hAnsi="Times New Roman"/>
          <w:sz w:val="24"/>
          <w:szCs w:val="24"/>
        </w:rPr>
        <w:t>Укрспортзабезпечення</w:t>
      </w:r>
      <w:proofErr w:type="spellEnd"/>
      <w:r w:rsidRPr="00361417">
        <w:rPr>
          <w:rFonts w:ascii="Times New Roman" w:hAnsi="Times New Roman"/>
          <w:sz w:val="24"/>
          <w:szCs w:val="24"/>
        </w:rPr>
        <w:t>"</w:t>
      </w:r>
      <w:r w:rsidRPr="00B2444B">
        <w:rPr>
          <w:rFonts w:ascii="Times New Roman" w:hAnsi="Times New Roman"/>
          <w:sz w:val="24"/>
          <w:szCs w:val="24"/>
        </w:rPr>
        <w:t xml:space="preserve"> та оптимального співвідношення ціни та якості. Папір повинен бути багатоцільовим, для усіх вид</w:t>
      </w:r>
      <w:r>
        <w:rPr>
          <w:rFonts w:ascii="Times New Roman" w:hAnsi="Times New Roman"/>
          <w:sz w:val="24"/>
          <w:szCs w:val="24"/>
        </w:rPr>
        <w:t xml:space="preserve">ів копіювальних </w:t>
      </w:r>
      <w:r w:rsidRPr="00B2444B">
        <w:rPr>
          <w:rFonts w:ascii="Times New Roman" w:hAnsi="Times New Roman"/>
          <w:sz w:val="24"/>
          <w:szCs w:val="24"/>
        </w:rPr>
        <w:t xml:space="preserve">апаратів. </w:t>
      </w:r>
    </w:p>
    <w:p w:rsidR="00E85FDE" w:rsidRDefault="00E85FDE" w:rsidP="00E85FD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2444B">
        <w:rPr>
          <w:rFonts w:ascii="Times New Roman" w:hAnsi="Times New Roman"/>
          <w:sz w:val="24"/>
          <w:szCs w:val="24"/>
        </w:rPr>
        <w:t>Враховуючи зазначене, замовник прийняв рішення стосовно застосування таких технічних та якісних характеристик предмета закупівлі: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6"/>
        <w:gridCol w:w="6675"/>
        <w:gridCol w:w="2338"/>
      </w:tblGrid>
      <w:tr w:rsidR="00E85FDE" w:rsidTr="001722AE"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DE" w:rsidRDefault="00E85FDE" w:rsidP="001722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№ п/п</w:t>
            </w:r>
          </w:p>
        </w:tc>
        <w:tc>
          <w:tcPr>
            <w:tcW w:w="34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5FDE" w:rsidRDefault="00E85FDE" w:rsidP="001722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Властивості, одиниці виміру</w:t>
            </w:r>
          </w:p>
        </w:tc>
        <w:tc>
          <w:tcPr>
            <w:tcW w:w="12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5FDE" w:rsidRDefault="00E85FDE" w:rsidP="001722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uk-UA"/>
              </w:rPr>
              <w:t>Показники</w:t>
            </w:r>
          </w:p>
        </w:tc>
      </w:tr>
      <w:tr w:rsidR="00E85FDE" w:rsidRPr="00AE2B8A" w:rsidTr="001722AE">
        <w:trPr>
          <w:trHeight w:val="281"/>
        </w:trPr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DE" w:rsidRDefault="00E85FDE" w:rsidP="001722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34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DE" w:rsidRDefault="00E85FDE" w:rsidP="001722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Формат паперу</w:t>
            </w:r>
          </w:p>
        </w:tc>
        <w:tc>
          <w:tcPr>
            <w:tcW w:w="12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5FDE" w:rsidRPr="00AE2B8A" w:rsidRDefault="00E85FDE" w:rsidP="001722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А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  <w:t>4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(210*297мм)</w:t>
            </w:r>
          </w:p>
        </w:tc>
      </w:tr>
      <w:tr w:rsidR="00E85FDE" w:rsidTr="001722AE"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DE" w:rsidRDefault="00E85FDE" w:rsidP="001722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34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DE" w:rsidRDefault="00E85FDE" w:rsidP="001722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Щільність, г/м</w:t>
            </w:r>
            <w:r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uk-UA"/>
              </w:rPr>
              <w:t xml:space="preserve">2  </w:t>
            </w:r>
          </w:p>
        </w:tc>
        <w:tc>
          <w:tcPr>
            <w:tcW w:w="12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5FDE" w:rsidRDefault="00E85FDE" w:rsidP="001722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Не менше 80 </w:t>
            </w:r>
          </w:p>
        </w:tc>
      </w:tr>
      <w:tr w:rsidR="00E85FDE" w:rsidTr="001722AE"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DE" w:rsidRDefault="00E85FDE" w:rsidP="001722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34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DE" w:rsidRDefault="00E85FDE" w:rsidP="001722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Товщина паперу, мікрон</w:t>
            </w:r>
          </w:p>
        </w:tc>
        <w:tc>
          <w:tcPr>
            <w:tcW w:w="12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5FDE" w:rsidRDefault="00E85FDE" w:rsidP="001722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Не менше 102</w:t>
            </w:r>
          </w:p>
        </w:tc>
      </w:tr>
      <w:tr w:rsidR="00E85FDE" w:rsidTr="001722AE"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DE" w:rsidRDefault="00E85FDE" w:rsidP="001722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34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DE" w:rsidRDefault="00E85FDE" w:rsidP="001722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Непрозорість, (%,) </w:t>
            </w:r>
          </w:p>
        </w:tc>
        <w:tc>
          <w:tcPr>
            <w:tcW w:w="12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5FDE" w:rsidRDefault="00E85FDE" w:rsidP="001722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Не менше 9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  <w:t>0</w:t>
            </w:r>
          </w:p>
        </w:tc>
      </w:tr>
      <w:tr w:rsidR="00E85FDE" w:rsidTr="001722AE"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DE" w:rsidRDefault="00E85FDE" w:rsidP="001722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</w:t>
            </w:r>
          </w:p>
        </w:tc>
        <w:tc>
          <w:tcPr>
            <w:tcW w:w="34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DE" w:rsidRDefault="00E85FDE" w:rsidP="001722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Білизна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  <w:t>CIE</w:t>
            </w:r>
          </w:p>
        </w:tc>
        <w:tc>
          <w:tcPr>
            <w:tcW w:w="12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5FDE" w:rsidRDefault="00E85FDE" w:rsidP="001722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 xml:space="preserve">Від 145% до 160% </w:t>
            </w:r>
          </w:p>
        </w:tc>
      </w:tr>
      <w:tr w:rsidR="00E85FDE" w:rsidTr="001722AE"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DE" w:rsidRDefault="00E85FDE" w:rsidP="001722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6.</w:t>
            </w:r>
          </w:p>
        </w:tc>
        <w:tc>
          <w:tcPr>
            <w:tcW w:w="34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DE" w:rsidRDefault="00E85FDE" w:rsidP="001722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Яскравість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  <w:t>, %</w:t>
            </w:r>
          </w:p>
        </w:tc>
        <w:tc>
          <w:tcPr>
            <w:tcW w:w="12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5FDE" w:rsidRDefault="00E85FDE" w:rsidP="001722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Не менше 95</w:t>
            </w:r>
          </w:p>
        </w:tc>
      </w:tr>
      <w:tr w:rsidR="00E85FDE" w:rsidTr="001722AE"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5FDE" w:rsidRDefault="00E85FDE" w:rsidP="001722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7</w:t>
            </w:r>
          </w:p>
        </w:tc>
        <w:tc>
          <w:tcPr>
            <w:tcW w:w="3466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5FDE" w:rsidRDefault="00E85FDE" w:rsidP="001722AE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Кількість аркушів в пачці</w:t>
            </w:r>
          </w:p>
        </w:tc>
        <w:tc>
          <w:tcPr>
            <w:tcW w:w="121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85FDE" w:rsidRDefault="00E85FDE" w:rsidP="001722AE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uk-UA"/>
              </w:rPr>
              <w:t>500±2%</w:t>
            </w:r>
          </w:p>
        </w:tc>
      </w:tr>
    </w:tbl>
    <w:p w:rsidR="00E85FDE" w:rsidRPr="00B2444B" w:rsidRDefault="00E85FDE" w:rsidP="00E85F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85FDE" w:rsidRPr="00B2444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0DD"/>
    <w:rsid w:val="00025C7F"/>
    <w:rsid w:val="000B70DD"/>
    <w:rsid w:val="003321B4"/>
    <w:rsid w:val="003C2E09"/>
    <w:rsid w:val="00761E54"/>
    <w:rsid w:val="00977EA7"/>
    <w:rsid w:val="009F3492"/>
    <w:rsid w:val="00AC56FB"/>
    <w:rsid w:val="00E8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D3FD4A-9FB5-44DB-999D-F0D0A8FFA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5FDE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E85FD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1882</Characters>
  <Application>Microsoft Office Word</Application>
  <DocSecurity>0</DocSecurity>
  <Lines>15</Lines>
  <Paragraphs>4</Paragraphs>
  <ScaleCrop>false</ScaleCrop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4</cp:revision>
  <dcterms:created xsi:type="dcterms:W3CDTF">2023-04-03T07:05:00Z</dcterms:created>
  <dcterms:modified xsi:type="dcterms:W3CDTF">2023-04-03T07:07:00Z</dcterms:modified>
</cp:coreProperties>
</file>