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6080F3" w14:textId="4CBD2419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т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-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 постанови Кабінету Міністрів України від 11.10.2016 № 710 «Про ефективне використання державних коштів» (зі змінами))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</w:p>
    <w:p w14:paraId="7D3FC05E" w14:textId="77777777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E71CAC4" w14:textId="48D4F5EE" w:rsidR="00465A5B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1. Найменування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замовника:</w:t>
      </w:r>
      <w:r w:rsidR="00465A5B" w:rsidRPr="00465A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84A7F0F" w14:textId="6A510C7E" w:rsidR="00465A5B" w:rsidRPr="00465A5B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2.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М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ісцезнаходження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замовника: </w:t>
      </w:r>
      <w:r w:rsidRPr="00465A5B">
        <w:rPr>
          <w:rFonts w:ascii="Times New Roman" w:hAnsi="Times New Roman" w:cs="Times New Roman"/>
          <w:sz w:val="24"/>
          <w:szCs w:val="24"/>
        </w:rPr>
        <w:t xml:space="preserve">01001, </w:t>
      </w:r>
      <w:r w:rsidRPr="00465A5B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465A5B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65A5B">
        <w:rPr>
          <w:rFonts w:ascii="Times New Roman" w:hAnsi="Times New Roman" w:cs="Times New Roman"/>
          <w:sz w:val="24"/>
          <w:szCs w:val="24"/>
          <w:lang w:val="uk-UA"/>
        </w:rPr>
        <w:t>, буд. 30-Б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2BA3C2C8" w14:textId="136F1C34" w:rsidR="00457107" w:rsidRPr="007C774D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3. І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дентифікаційний код замовника в Єдиному </w:t>
      </w:r>
      <w:r w:rsidR="008548D4" w:rsidRPr="00457107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державному реєстрі юридичних осіб, фізичних осіб - підприємців та громадських формувань: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457107" w:rsidRPr="00465A5B">
        <w:rPr>
          <w:rFonts w:ascii="Times New Roman" w:hAnsi="Times New Roman" w:cs="Times New Roman"/>
          <w:sz w:val="21"/>
          <w:szCs w:val="21"/>
          <w:lang w:val="uk-UA"/>
        </w:rPr>
        <w:t>03767831</w:t>
      </w:r>
      <w:r w:rsidR="007C774D" w:rsidRPr="00465A5B">
        <w:rPr>
          <w:rFonts w:ascii="Times New Roman" w:hAnsi="Times New Roman" w:cs="Times New Roman"/>
          <w:sz w:val="21"/>
          <w:szCs w:val="21"/>
          <w:lang w:val="uk-UA"/>
        </w:rPr>
        <w:t>.</w:t>
      </w:r>
    </w:p>
    <w:p w14:paraId="0175D60D" w14:textId="76D02EDA" w:rsidR="008548D4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4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Назва предмета закупівлі із зазначенням коду за Єдиним закупівельним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словником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</w:p>
    <w:p w14:paraId="24F05284" w14:textId="77777777" w:rsidR="00F61FB4" w:rsidRPr="00F61FB4" w:rsidRDefault="006937D7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4" w:history="1">
        <w:proofErr w:type="spellStart"/>
        <w:r w:rsidR="00F61FB4" w:rsidRPr="00F61FB4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Малоцінні</w:t>
        </w:r>
        <w:proofErr w:type="spellEnd"/>
        <w:r w:rsidR="00F61FB4" w:rsidRPr="00F61FB4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="00F61FB4" w:rsidRPr="00F61FB4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предмети</w:t>
        </w:r>
        <w:proofErr w:type="spellEnd"/>
        <w:r w:rsidR="00F61FB4" w:rsidRPr="00F61FB4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 xml:space="preserve"> та </w:t>
        </w:r>
        <w:proofErr w:type="spellStart"/>
        <w:r w:rsidR="00F61FB4" w:rsidRPr="00F61FB4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інвентар</w:t>
        </w:r>
        <w:proofErr w:type="spellEnd"/>
        <w:r w:rsidR="00F61FB4" w:rsidRPr="00F61FB4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 xml:space="preserve"> для волейболу пляжного (наказ № 2654) ДК 021:2015:37440000-4: </w:t>
        </w:r>
        <w:proofErr w:type="spellStart"/>
        <w:r w:rsidR="00F61FB4" w:rsidRPr="00F61FB4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Інвентар</w:t>
        </w:r>
        <w:proofErr w:type="spellEnd"/>
        <w:r w:rsidR="00F61FB4" w:rsidRPr="00F61FB4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 xml:space="preserve"> для </w:t>
        </w:r>
        <w:proofErr w:type="spellStart"/>
        <w:r w:rsidR="00F61FB4" w:rsidRPr="00F61FB4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фітнесу</w:t>
        </w:r>
        <w:proofErr w:type="spellEnd"/>
      </w:hyperlink>
    </w:p>
    <w:p w14:paraId="2B3CFEF3" w14:textId="7011CB72" w:rsidR="00CD2B06" w:rsidRDefault="00994CFD" w:rsidP="00994CFD">
      <w:pPr>
        <w:spacing w:after="120" w:line="240" w:lineRule="auto"/>
        <w:jc w:val="both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 w:rsidRPr="00F61FB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Pr="00F61FB4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F61FB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61FB4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</w:t>
      </w:r>
      <w:r w:rsidRPr="00CD2B06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  <w:r w:rsidR="005829DF" w:rsidRPr="00CD2B0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6937D7">
        <w:rPr>
          <w:rFonts w:ascii="Arial" w:hAnsi="Arial" w:cs="Arial"/>
          <w:color w:val="333333"/>
          <w:sz w:val="20"/>
          <w:szCs w:val="20"/>
          <w:shd w:val="clear" w:color="auto" w:fill="FFFFFF"/>
        </w:rPr>
        <w:t>UA-2023-09-27-014478-a</w:t>
      </w:r>
      <w:bookmarkStart w:id="0" w:name="_GoBack"/>
      <w:bookmarkEnd w:id="0"/>
    </w:p>
    <w:p w14:paraId="6BD57B74" w14:textId="3E465523" w:rsidR="008548D4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</w:t>
      </w:r>
      <w:r w:rsidR="0063637B">
        <w:rPr>
          <w:rFonts w:ascii="Times New Roman" w:hAnsi="Times New Roman" w:cs="Times New Roman"/>
          <w:b/>
          <w:bCs/>
          <w:sz w:val="24"/>
          <w:szCs w:val="24"/>
          <w:lang w:val="uk-UA"/>
        </w:rPr>
        <w:t>а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закупівлі:</w:t>
      </w:r>
    </w:p>
    <w:p w14:paraId="3025075C" w14:textId="57C3B482" w:rsidR="002B0BC6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C77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Відповідно до 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7195564D" w14:textId="0D1B8027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 переліки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74CFFDA3" w14:textId="3CC1D4C4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З огляду на зазначене, технічні, якісні та кількісні характеристики предмет</w:t>
      </w:r>
      <w:r w:rsidR="0063637B"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а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230DE2E8" w14:textId="1A32A078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8548D4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розміру бюджетного призначення</w:t>
      </w:r>
      <w:r w:rsidR="00706A5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, очікуваної вартості предмета закупівлі</w:t>
      </w:r>
      <w:r w:rsidR="0031637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14E1E776" w14:textId="77777777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F3926" w14:textId="77777777" w:rsid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207A5CD5" w14:textId="77777777" w:rsidR="008548D4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D8D7B28" w14:textId="77777777" w:rsidR="00994CFD" w:rsidRPr="0063637B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24AC470" w14:textId="77777777" w:rsidR="00ED1C31" w:rsidRPr="004A12E9" w:rsidRDefault="00ED1C31" w:rsidP="00994CFD">
      <w:pPr>
        <w:spacing w:after="120" w:line="240" w:lineRule="auto"/>
        <w:rPr>
          <w:lang w:val="uk-UA"/>
        </w:rPr>
      </w:pPr>
    </w:p>
    <w:sectPr w:rsidR="00ED1C31" w:rsidRPr="004A1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989"/>
    <w:rsid w:val="00136506"/>
    <w:rsid w:val="00215995"/>
    <w:rsid w:val="00237185"/>
    <w:rsid w:val="002B0BC6"/>
    <w:rsid w:val="00316370"/>
    <w:rsid w:val="00457107"/>
    <w:rsid w:val="00465A5B"/>
    <w:rsid w:val="004A12E9"/>
    <w:rsid w:val="005138AC"/>
    <w:rsid w:val="005829DF"/>
    <w:rsid w:val="005E0989"/>
    <w:rsid w:val="0063637B"/>
    <w:rsid w:val="006937D7"/>
    <w:rsid w:val="00706A50"/>
    <w:rsid w:val="007C774D"/>
    <w:rsid w:val="008548D4"/>
    <w:rsid w:val="00900680"/>
    <w:rsid w:val="00994CFD"/>
    <w:rsid w:val="00A93E61"/>
    <w:rsid w:val="00CD2B06"/>
    <w:rsid w:val="00DC7134"/>
    <w:rsid w:val="00ED1C31"/>
    <w:rsid w:val="00F61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B98E87"/>
  <w15:chartTrackingRefBased/>
  <w15:docId w15:val="{5E42D33D-97E0-4E49-A03A-E30CB5BAC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48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BC6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7C774D"/>
    <w:rPr>
      <w:color w:val="0000FF"/>
      <w:u w:val="single"/>
    </w:rPr>
  </w:style>
  <w:style w:type="paragraph" w:customStyle="1" w:styleId="rvps2">
    <w:name w:val="rvps2"/>
    <w:basedOn w:val="a"/>
    <w:rsid w:val="00636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8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0720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4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4634535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1434</TotalTime>
  <Pages>1</Pages>
  <Words>383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Кравченко Євгеній Володимирович</cp:lastModifiedBy>
  <cp:revision>26</cp:revision>
  <dcterms:created xsi:type="dcterms:W3CDTF">2023-11-30T14:19:00Z</dcterms:created>
  <dcterms:modified xsi:type="dcterms:W3CDTF">2024-01-25T09:19:00Z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2023-12-01T11:35:32Z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0ca173c6-46cc-411d-b982-e3d7c0476e23</vt:lpwstr>
  </property>
  <property fmtid="{D5CDD505-2E9C-101B-9397-08002B2CF9AE}" pid="8" name="MSIP_Label_defa4170-0d19-0005-0004-bc88714345d2_ContentBits">
    <vt:lpwstr>0</vt:lpwstr>
  </property>
</Properties>
</file>