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65356FBA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BD4BF5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0B10591" w14:textId="77777777" w:rsidR="00555B47" w:rsidRDefault="00555B47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55B47">
        <w:rPr>
          <w:rFonts w:ascii="Times New Roman" w:hAnsi="Times New Roman" w:cs="Times New Roman"/>
          <w:b/>
          <w:bCs/>
          <w:sz w:val="24"/>
          <w:szCs w:val="24"/>
        </w:rPr>
        <w:t>Туфлі</w:t>
      </w:r>
      <w:proofErr w:type="spellEnd"/>
      <w:r w:rsidRPr="00555B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B47">
        <w:rPr>
          <w:rFonts w:ascii="Times New Roman" w:hAnsi="Times New Roman" w:cs="Times New Roman"/>
          <w:b/>
          <w:bCs/>
          <w:sz w:val="24"/>
          <w:szCs w:val="24"/>
        </w:rPr>
        <w:t>фехтувальні</w:t>
      </w:r>
      <w:proofErr w:type="spellEnd"/>
      <w:r w:rsidRPr="00555B47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555B47">
        <w:rPr>
          <w:rFonts w:ascii="Times New Roman" w:hAnsi="Times New Roman" w:cs="Times New Roman"/>
          <w:b/>
          <w:bCs/>
          <w:sz w:val="24"/>
          <w:szCs w:val="24"/>
        </w:rPr>
        <w:t>сучасного</w:t>
      </w:r>
      <w:proofErr w:type="spellEnd"/>
      <w:r w:rsidRPr="00555B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B47">
        <w:rPr>
          <w:rFonts w:ascii="Times New Roman" w:hAnsi="Times New Roman" w:cs="Times New Roman"/>
          <w:b/>
          <w:bCs/>
          <w:sz w:val="24"/>
          <w:szCs w:val="24"/>
        </w:rPr>
        <w:t>п’ятиборства</w:t>
      </w:r>
      <w:proofErr w:type="spellEnd"/>
      <w:r w:rsidRPr="00555B47">
        <w:rPr>
          <w:rFonts w:ascii="Times New Roman" w:hAnsi="Times New Roman" w:cs="Times New Roman"/>
          <w:b/>
          <w:bCs/>
          <w:sz w:val="24"/>
          <w:szCs w:val="24"/>
        </w:rPr>
        <w:t xml:space="preserve"> (ДК 021:2015: 18820000-3 – </w:t>
      </w:r>
      <w:proofErr w:type="spellStart"/>
      <w:r w:rsidRPr="00555B47">
        <w:rPr>
          <w:rFonts w:ascii="Times New Roman" w:hAnsi="Times New Roman" w:cs="Times New Roman"/>
          <w:b/>
          <w:bCs/>
          <w:sz w:val="24"/>
          <w:szCs w:val="24"/>
        </w:rPr>
        <w:t>Спортивне</w:t>
      </w:r>
      <w:proofErr w:type="spellEnd"/>
      <w:r w:rsidRPr="00555B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B47">
        <w:rPr>
          <w:rFonts w:ascii="Times New Roman" w:hAnsi="Times New Roman" w:cs="Times New Roman"/>
          <w:b/>
          <w:bCs/>
          <w:sz w:val="24"/>
          <w:szCs w:val="24"/>
        </w:rPr>
        <w:t>взуття</w:t>
      </w:r>
      <w:proofErr w:type="spellEnd"/>
      <w:r w:rsidRPr="00555B47">
        <w:rPr>
          <w:rFonts w:ascii="Times New Roman" w:hAnsi="Times New Roman" w:cs="Times New Roman"/>
          <w:b/>
          <w:bCs/>
          <w:sz w:val="24"/>
          <w:szCs w:val="24"/>
        </w:rPr>
        <w:t xml:space="preserve">) (наказ № 938 </w:t>
      </w:r>
      <w:proofErr w:type="spellStart"/>
      <w:r w:rsidRPr="00555B47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555B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B47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555B4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6208D1F" w14:textId="4529BB3D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55B4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55B47" w:rsidRPr="00555B47">
        <w:rPr>
          <w:rFonts w:ascii="Times New Roman" w:hAnsi="Times New Roman" w:cs="Times New Roman"/>
          <w:b/>
          <w:bCs/>
          <w:sz w:val="24"/>
          <w:szCs w:val="24"/>
        </w:rPr>
        <w:t>UA-2023-03-24-008494-a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22B4D"/>
    <w:rsid w:val="00555B47"/>
    <w:rsid w:val="00597364"/>
    <w:rsid w:val="005F64E3"/>
    <w:rsid w:val="00B044D0"/>
    <w:rsid w:val="00BD4BF5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2024-01-13T18:03:00Z</dcterms:created>
  <dcterms:modified xsi:type="dcterms:W3CDTF">2024-01-15T13:25:00Z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