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55A53716" w14:textId="77777777" w:rsidR="00F96AEF" w:rsidRDefault="00F96AEF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F96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F96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загального</w:t>
      </w:r>
      <w:proofErr w:type="spellEnd"/>
      <w:r w:rsidRPr="00F96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F96AEF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олімпійських</w:t>
      </w:r>
      <w:proofErr w:type="spellEnd"/>
      <w:r w:rsidRPr="00F96AEF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неолімпійських</w:t>
      </w:r>
      <w:proofErr w:type="spellEnd"/>
      <w:r w:rsidRPr="00F96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видів</w:t>
      </w:r>
      <w:proofErr w:type="spellEnd"/>
      <w:r w:rsidRPr="00F96AEF">
        <w:rPr>
          <w:rFonts w:ascii="Times New Roman" w:hAnsi="Times New Roman" w:cs="Times New Roman"/>
          <w:b/>
          <w:bCs/>
          <w:sz w:val="24"/>
          <w:szCs w:val="24"/>
        </w:rPr>
        <w:t xml:space="preserve"> спорту (наказ 2035) ДК 021:2015: </w:t>
      </w:r>
      <w:proofErr w:type="gram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18410000-6</w:t>
      </w:r>
      <w:proofErr w:type="gramEnd"/>
      <w:r w:rsidRPr="00F96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F96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6AEF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47B2C3EA" w:rsidR="00DA07E6" w:rsidRPr="00F96AEF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F96AEF" w:rsidRPr="00F96AEF">
        <w:rPr>
          <w:rFonts w:ascii="Times New Roman" w:hAnsi="Times New Roman" w:cs="Times New Roman"/>
          <w:b/>
          <w:bCs/>
          <w:sz w:val="24"/>
          <w:szCs w:val="24"/>
        </w:rPr>
        <w:t>UA-2023-06-21-016416-a</w:t>
      </w:r>
      <w:r w:rsidR="00F96AE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205B2D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B61D1"/>
    <w:rsid w:val="00DA07E6"/>
    <w:rsid w:val="00E1370B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2024-01-14T09:37:00Z</dcterms:created>
  <dcterms:modified xsi:type="dcterms:W3CDTF">2024-01-14T09:37:00Z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