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52D2C832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1BED834" w:rsidR="007C4D4A" w:rsidRDefault="002856D2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борцівські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 греко-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римської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18820000-3 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2856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56D2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1481B83D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856D2" w:rsidRPr="002856D2">
        <w:rPr>
          <w:rFonts w:ascii="Times New Roman" w:hAnsi="Times New Roman" w:cs="Times New Roman"/>
          <w:b/>
          <w:bCs/>
          <w:sz w:val="24"/>
          <w:szCs w:val="24"/>
        </w:rPr>
        <w:t>UA-2023-08-24-009035-a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B67FE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2024-01-14T15:26:00Z</dcterms:created>
  <dcterms:modified xsi:type="dcterms:W3CDTF">2024-01-17T10:05:00Z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