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18B493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B02D2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2E5597C5" w:rsidR="00D0594C" w:rsidRDefault="00776304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Лижі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для фристайлу, наказ 2411 (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7763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6304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71C71F4B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776304" w:rsidRPr="00776304">
        <w:rPr>
          <w:rFonts w:ascii="Times New Roman" w:hAnsi="Times New Roman" w:cs="Times New Roman"/>
          <w:b/>
          <w:bCs/>
          <w:sz w:val="24"/>
          <w:szCs w:val="24"/>
        </w:rPr>
        <w:t>UA-2023-10-23-014955-a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776304"/>
    <w:rsid w:val="00B02D22"/>
    <w:rsid w:val="00B044D0"/>
    <w:rsid w:val="00CF276D"/>
    <w:rsid w:val="00D0594C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2024-01-14T16:26:00Z</dcterms:created>
  <dcterms:modified xsi:type="dcterms:W3CDTF">2024-01-17T10:02:00Z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