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6080F3" w14:textId="1AD6C5B9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bookmarkStart w:id="0" w:name="_GoBack"/>
      <w:bookmarkEnd w:id="0"/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т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-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 постанови Кабінету Міністрів України від 11.10.2016 № 710 «Про ефективне використання державних коштів» (зі змінами))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</w:p>
    <w:p w14:paraId="7D3FC05E" w14:textId="77777777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E71CAC4" w14:textId="48D4F5EE" w:rsidR="00465A5B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1. Найменування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замовника:</w:t>
      </w:r>
      <w:r w:rsidR="00465A5B" w:rsidRPr="00465A5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284A7F0F" w14:textId="6A510C7E" w:rsidR="00465A5B" w:rsidRPr="00465A5B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2.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М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ісцезнаходження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замовника: </w:t>
      </w:r>
      <w:r w:rsidRPr="00465A5B">
        <w:rPr>
          <w:rFonts w:ascii="Times New Roman" w:hAnsi="Times New Roman" w:cs="Times New Roman"/>
          <w:sz w:val="24"/>
          <w:szCs w:val="24"/>
        </w:rPr>
        <w:t xml:space="preserve">01001, </w:t>
      </w:r>
      <w:r w:rsidRPr="00465A5B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465A5B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65A5B">
        <w:rPr>
          <w:rFonts w:ascii="Times New Roman" w:hAnsi="Times New Roman" w:cs="Times New Roman"/>
          <w:sz w:val="24"/>
          <w:szCs w:val="24"/>
          <w:lang w:val="uk-UA"/>
        </w:rPr>
        <w:t>, буд. 30-Б</w:t>
      </w:r>
      <w:r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2BA3C2C8" w14:textId="136F1C34" w:rsidR="00457107" w:rsidRPr="007C774D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3. І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дентифікаційний код замовника в Єдиному </w:t>
      </w:r>
      <w:r w:rsidR="008548D4" w:rsidRPr="00457107">
        <w:rPr>
          <w:rFonts w:ascii="Times New Roman" w:hAnsi="Times New Roman" w:cs="Times New Roman"/>
          <w:b/>
          <w:bCs/>
          <w:sz w:val="24"/>
          <w:szCs w:val="24"/>
          <w:lang w:val="uk-UA"/>
        </w:rPr>
        <w:t>державному реєстрі юридичних осіб, фізичних осіб - підприємців та громадських формувань: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457107" w:rsidRPr="00465A5B">
        <w:rPr>
          <w:rFonts w:ascii="Times New Roman" w:hAnsi="Times New Roman" w:cs="Times New Roman"/>
          <w:sz w:val="21"/>
          <w:szCs w:val="21"/>
          <w:lang w:val="uk-UA"/>
        </w:rPr>
        <w:t>03767831</w:t>
      </w:r>
      <w:r w:rsidR="007C774D" w:rsidRPr="00465A5B">
        <w:rPr>
          <w:rFonts w:ascii="Times New Roman" w:hAnsi="Times New Roman" w:cs="Times New Roman"/>
          <w:sz w:val="21"/>
          <w:szCs w:val="21"/>
          <w:lang w:val="uk-UA"/>
        </w:rPr>
        <w:t>.</w:t>
      </w:r>
    </w:p>
    <w:p w14:paraId="3782732C" w14:textId="77777777" w:rsidR="004647D1" w:rsidRDefault="00465A5B" w:rsidP="004647D1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4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. Назва предмета закупівлі із зазначенням коду за Єдиним закупівельним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словником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>:</w:t>
      </w:r>
    </w:p>
    <w:p w14:paraId="6272BA7D" w14:textId="117EDA0C" w:rsidR="008F7D61" w:rsidRDefault="00575924" w:rsidP="004647D1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575924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Туфлі для </w:t>
      </w:r>
      <w:proofErr w:type="spellStart"/>
      <w:r w:rsidRPr="00575924">
        <w:rPr>
          <w:rFonts w:ascii="Times New Roman" w:hAnsi="Times New Roman" w:cs="Times New Roman"/>
          <w:bCs/>
          <w:sz w:val="24"/>
          <w:szCs w:val="24"/>
          <w:lang w:val="uk-UA"/>
        </w:rPr>
        <w:t>маунтенбайку</w:t>
      </w:r>
      <w:proofErr w:type="spellEnd"/>
      <w:r w:rsidRPr="00575924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(наказ №2654)</w:t>
      </w:r>
    </w:p>
    <w:p w14:paraId="52C635C1" w14:textId="6CAA834B" w:rsidR="004647D1" w:rsidRPr="004647D1" w:rsidRDefault="004647D1" w:rsidP="004647D1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4647D1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ДК 021:2015: </w:t>
      </w:r>
      <w:r w:rsidR="00575924" w:rsidRPr="00575924">
        <w:rPr>
          <w:rFonts w:ascii="Times New Roman" w:hAnsi="Times New Roman" w:cs="Times New Roman"/>
          <w:bCs/>
          <w:sz w:val="24"/>
          <w:szCs w:val="24"/>
          <w:lang w:val="uk-UA"/>
        </w:rPr>
        <w:t>18820000-3 Спортивне взуття</w:t>
      </w:r>
    </w:p>
    <w:p w14:paraId="059EF7A6" w14:textId="30AABC57" w:rsidR="00994CFD" w:rsidRPr="00461438" w:rsidRDefault="00994CFD" w:rsidP="00461438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Pr="00994CFD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Pr="0069250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номер:</w:t>
      </w:r>
      <w:r w:rsidR="00461438" w:rsidRPr="00461438">
        <w:t xml:space="preserve"> </w:t>
      </w:r>
      <w:r w:rsidR="00575924" w:rsidRPr="00575924">
        <w:rPr>
          <w:rFonts w:ascii="Times New Roman" w:hAnsi="Times New Roman" w:cs="Times New Roman"/>
          <w:bCs/>
          <w:sz w:val="24"/>
          <w:szCs w:val="24"/>
          <w:lang w:val="uk-UA"/>
        </w:rPr>
        <w:t>UA-2023-07-20-002928-a</w:t>
      </w:r>
    </w:p>
    <w:p w14:paraId="6BD57B74" w14:textId="494DDC3C" w:rsidR="008548D4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</w:t>
      </w:r>
      <w:r w:rsidR="0063637B">
        <w:rPr>
          <w:rFonts w:ascii="Times New Roman" w:hAnsi="Times New Roman" w:cs="Times New Roman"/>
          <w:b/>
          <w:bCs/>
          <w:sz w:val="24"/>
          <w:szCs w:val="24"/>
          <w:lang w:val="uk-UA"/>
        </w:rPr>
        <w:t>а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закупівлі:</w:t>
      </w:r>
    </w:p>
    <w:p w14:paraId="3025075C" w14:textId="57C3B482" w:rsidR="002B0BC6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7C774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Відповідно до 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статті 48 Закону України «Про фізичну культуру 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7195564D" w14:textId="0D1B8027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 переліки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14:paraId="74CFFDA3" w14:textId="3CC1D4C4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З огляду на зазначене, технічні, якісні та кількісні характеристики предмет</w:t>
      </w:r>
      <w:r w:rsidR="0063637B"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а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14:paraId="230DE2E8" w14:textId="1A32A078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8548D4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розміру бюджетного призначення</w:t>
      </w:r>
      <w:r w:rsidR="00706A5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, очікуваної вартості предмета закупівлі</w:t>
      </w:r>
      <w:r w:rsidR="0031637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: 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</w:t>
      </w:r>
      <w:r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>Розвиток фізичної культури, спорту вищих досягнень та резервного спорту</w:t>
      </w:r>
      <w:r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14E1E776" w14:textId="77777777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6FAF3926" w14:textId="77777777" w:rsid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207A5CD5" w14:textId="77777777" w:rsidR="008548D4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D8D7B28" w14:textId="77777777" w:rsidR="00994CFD" w:rsidRPr="0063637B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24AC470" w14:textId="77777777" w:rsidR="00ED1C31" w:rsidRPr="004A12E9" w:rsidRDefault="00ED1C31" w:rsidP="00994CFD">
      <w:pPr>
        <w:spacing w:after="120" w:line="240" w:lineRule="auto"/>
        <w:rPr>
          <w:lang w:val="uk-UA"/>
        </w:rPr>
      </w:pPr>
    </w:p>
    <w:sectPr w:rsidR="00ED1C31" w:rsidRPr="004A12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0989"/>
    <w:rsid w:val="000A2200"/>
    <w:rsid w:val="000B74FB"/>
    <w:rsid w:val="001B7E10"/>
    <w:rsid w:val="002B0BC6"/>
    <w:rsid w:val="00316370"/>
    <w:rsid w:val="00457107"/>
    <w:rsid w:val="00461438"/>
    <w:rsid w:val="004647D1"/>
    <w:rsid w:val="00465A5B"/>
    <w:rsid w:val="004A12E9"/>
    <w:rsid w:val="005040EC"/>
    <w:rsid w:val="005138AC"/>
    <w:rsid w:val="00575924"/>
    <w:rsid w:val="005E0989"/>
    <w:rsid w:val="0063637B"/>
    <w:rsid w:val="00692506"/>
    <w:rsid w:val="00706A50"/>
    <w:rsid w:val="00745A3C"/>
    <w:rsid w:val="007C774D"/>
    <w:rsid w:val="008548D4"/>
    <w:rsid w:val="008F7D61"/>
    <w:rsid w:val="00994CFD"/>
    <w:rsid w:val="00AA1849"/>
    <w:rsid w:val="00C44698"/>
    <w:rsid w:val="00E813AD"/>
    <w:rsid w:val="00ED1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B98E87"/>
  <w15:chartTrackingRefBased/>
  <w15:docId w15:val="{5E42D33D-97E0-4E49-A03A-E30CB5BAC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48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0BC6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7C774D"/>
    <w:rPr>
      <w:color w:val="0000FF"/>
      <w:u w:val="single"/>
    </w:rPr>
  </w:style>
  <w:style w:type="paragraph" w:customStyle="1" w:styleId="rvps2">
    <w:name w:val="rvps2"/>
    <w:basedOn w:val="a"/>
    <w:rsid w:val="006363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181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07207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43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3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6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365</Words>
  <Characters>2083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Людмила Градомська</cp:lastModifiedBy>
  <cp:revision>2</cp:revision>
  <dcterms:created xsi:type="dcterms:W3CDTF">2024-01-09T07:29:00Z</dcterms:created>
  <dcterms:modified xsi:type="dcterms:W3CDTF">2024-01-09T07:29:00Z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2023-12-01T11:35:32Z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0ca173c6-46cc-411d-b982-e3d7c0476e23</vt:lpwstr>
  </property>
  <property fmtid="{D5CDD505-2E9C-101B-9397-08002B2CF9AE}" pid="8" name="MSIP_Label_defa4170-0d19-0005-0004-bc88714345d2_ContentBits">
    <vt:lpwstr>0</vt:lpwstr>
  </property>
</Properties>
</file>