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5DED8022" w:rsidR="00D2060E" w:rsidRPr="00F86390" w:rsidRDefault="00F86390" w:rsidP="00F8639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86390">
        <w:rPr>
          <w:rFonts w:ascii="Times New Roman" w:hAnsi="Times New Roman" w:cs="Times New Roman"/>
          <w:bCs/>
          <w:sz w:val="24"/>
          <w:szCs w:val="24"/>
          <w:lang w:val="uk-UA"/>
        </w:rPr>
        <w:t>Обладнання та інвентар для забезпечення підготовки та участі національної збірної команди України зі стрибків на батуті в ХХХІІІ літніх Олімпійсь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ких іграх 2024 року (наказ 541)</w:t>
      </w:r>
      <w:r w:rsidRPr="00F8639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F86390">
        <w:rPr>
          <w:rFonts w:ascii="Times New Roman" w:hAnsi="Times New Roman" w:cs="Times New Roman"/>
          <w:bCs/>
          <w:sz w:val="24"/>
          <w:szCs w:val="24"/>
          <w:lang w:val="uk-UA"/>
        </w:rPr>
        <w:t>(ДК 021:2015:37440000-4: Інвентар для фітнесу)</w:t>
      </w:r>
    </w:p>
    <w:p w14:paraId="5302EC3C" w14:textId="7EA43C29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F86390">
        <w:t xml:space="preserve"> </w:t>
      </w:r>
      <w:r w:rsidR="00F86390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UA-2024-02-20-012532-a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7364"/>
    <w:rsid w:val="005F64E3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2024-02-20T14:51:00Z</dcterms:created>
  <dcterms:modified xsi:type="dcterms:W3CDTF">2024-02-20T14:51:00Z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