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3A2DFF3" w14:textId="77777777" w:rsidR="001763B0" w:rsidRPr="001763B0" w:rsidRDefault="001763B0" w:rsidP="001763B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763B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Черевики </w:t>
      </w:r>
      <w:proofErr w:type="spellStart"/>
      <w:r w:rsidRPr="001763B0">
        <w:rPr>
          <w:rFonts w:ascii="Times New Roman" w:hAnsi="Times New Roman" w:cs="Times New Roman"/>
          <w:bCs/>
          <w:sz w:val="24"/>
          <w:szCs w:val="24"/>
          <w:lang w:val="uk-UA"/>
        </w:rPr>
        <w:t>борцівські</w:t>
      </w:r>
      <w:proofErr w:type="spellEnd"/>
      <w:r w:rsidRPr="001763B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підготовки та участі національних збірних команд України боротьби греко – римської, боротьби вільної в ХХХІІІ літніх Олімпійських іграх 2024 року (№540 зі змінами №1127, наказ №563 зі змінами 1113)</w:t>
      </w:r>
    </w:p>
    <w:p w14:paraId="7AF22F77" w14:textId="26B2BA26" w:rsidR="006026A5" w:rsidRPr="00A05A1F" w:rsidRDefault="001763B0" w:rsidP="001763B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763B0">
        <w:rPr>
          <w:rFonts w:ascii="Times New Roman" w:hAnsi="Times New Roman" w:cs="Times New Roman"/>
          <w:bCs/>
          <w:sz w:val="24"/>
          <w:szCs w:val="24"/>
          <w:lang w:val="uk-UA"/>
        </w:rPr>
        <w:t>(ДК 021:2015: 18820000-3 Спортивне взуття)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5302EC3C" w14:textId="0258ADEC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026A5">
        <w:rPr>
          <w:lang w:val="uk-UA"/>
        </w:rPr>
        <w:t xml:space="preserve"> </w:t>
      </w:r>
      <w:r w:rsidR="0092307D" w:rsidRPr="0092307D">
        <w:rPr>
          <w:rFonts w:ascii="Times New Roman" w:hAnsi="Times New Roman" w:cs="Times New Roman"/>
          <w:bCs/>
          <w:sz w:val="24"/>
          <w:szCs w:val="24"/>
          <w:lang w:val="uk-UA"/>
        </w:rPr>
        <w:t>UA-2024-03-20-011173-a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1763B0"/>
    <w:rsid w:val="00235F20"/>
    <w:rsid w:val="00597364"/>
    <w:rsid w:val="005F64E3"/>
    <w:rsid w:val="006026A5"/>
    <w:rsid w:val="0092307D"/>
    <w:rsid w:val="00A05A1F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9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2024-03-20T14:08:00Z</cp:lastPrinted>
  <dcterms:created xsi:type="dcterms:W3CDTF">2024-03-20T14:08:00Z</dcterms:created>
  <dcterms:modified xsi:type="dcterms:W3CDTF">2024-03-20T14:08:00Z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