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A2DFF3" w14:textId="1CA10298" w:rsidR="001763B0" w:rsidRPr="001763B0" w:rsidRDefault="005B76B2" w:rsidP="005B76B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B76B2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підготовки та участі національних збірних команд України боротьби греко – римської, боротьби вільної в ХХХІІІ літніх Олімпійських іграх 2024 року (накази №540 зі зміна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ми №1127, №563 зі змінами 1113)</w:t>
      </w:r>
      <w:r w:rsidRPr="005B76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5B76B2">
        <w:rPr>
          <w:rFonts w:ascii="Times New Roman" w:hAnsi="Times New Roman" w:cs="Times New Roman"/>
          <w:bCs/>
          <w:sz w:val="24"/>
          <w:szCs w:val="24"/>
          <w:lang w:val="uk-UA"/>
        </w:rPr>
        <w:t>(ДК 021:2015: 18410000-6 Спеціальний одяг)</w:t>
      </w:r>
    </w:p>
    <w:p w14:paraId="5302EC3C" w14:textId="7B4334A9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5B76B2" w:rsidRPr="005B76B2">
        <w:rPr>
          <w:rFonts w:ascii="Times New Roman" w:hAnsi="Times New Roman" w:cs="Times New Roman"/>
          <w:bCs/>
          <w:sz w:val="24"/>
          <w:szCs w:val="24"/>
          <w:lang w:val="uk-UA"/>
        </w:rPr>
        <w:t>UA-2024-03-15-001576-a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63B0"/>
    <w:rsid w:val="00235F20"/>
    <w:rsid w:val="00597364"/>
    <w:rsid w:val="005B76B2"/>
    <w:rsid w:val="005F64E3"/>
    <w:rsid w:val="006026A5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2024-03-15T07:58:00Z</cp:lastPrinted>
  <dcterms:created xsi:type="dcterms:W3CDTF">2024-03-15T07:59:00Z</dcterms:created>
  <dcterms:modified xsi:type="dcterms:W3CDTF">2024-03-15T07:59:00Z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