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E73FCF" w:rsidRDefault="00966DE5" w:rsidP="00E73FCF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E73FCF" w:rsidRPr="00E73FCF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Двигуни підвісні для човнів тренерських для забезпечення підготовки та участі національної збірної команди України з веслування на байдарках і каное в ХХХІІІ літніх Олімпійських іграх 2024 року в м. Париж (Французька Республіка) (ДК 021:2015: 34310000-3 Двигуни та їх </w:t>
      </w:r>
      <w:r w:rsidR="00E73FCF">
        <w:rPr>
          <w:rFonts w:ascii="Times New Roman" w:hAnsi="Times New Roman"/>
          <w:b/>
          <w:bCs/>
          <w:i/>
          <w:sz w:val="24"/>
          <w:szCs w:val="24"/>
          <w:lang w:val="uk-UA"/>
        </w:rPr>
        <w:t>частини) (наказ 1124 зі змінами</w:t>
      </w:r>
      <w:r w:rsidR="00DE4E35" w:rsidRPr="00E73FCF"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E73FCF" w:rsidRPr="00E73FCF">
        <w:rPr>
          <w:rFonts w:ascii="Times New Roman" w:hAnsi="Times New Roman"/>
          <w:b/>
          <w:sz w:val="24"/>
          <w:szCs w:val="24"/>
        </w:rPr>
        <w:t>UA-2024-04-03-010584-a 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DE4E35"/>
    <w:rsid w:val="00E73FCF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1DFC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23</cp:revision>
  <cp:lastPrinted>2024-03-05T08:27:00Z</cp:lastPrinted>
  <dcterms:created xsi:type="dcterms:W3CDTF">2024-02-26T12:08:00Z</dcterms:created>
  <dcterms:modified xsi:type="dcterms:W3CDTF">2024-04-03T13:07:00Z</dcterms:modified>
</cp:coreProperties>
</file>