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4509C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4. </w:t>
      </w:r>
      <w:r w:rsidRPr="00FB480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Назва </w:t>
      </w:r>
      <w:r w:rsidRPr="004509C3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14:paraId="222E489B" w14:textId="77777777" w:rsidR="004509C3" w:rsidRPr="004509C3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9C3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hyperlink r:id="rId4" w:history="1">
        <w:r w:rsidR="004509C3" w:rsidRPr="004509C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Спортивний одяг спеціального призначення для забезпечення підготовки та участі національної збірної команди України з плавання в ХХХІІІ літніх Олімпійських іграх 2024 року в м. Париж (Французька Республіка), наказ 733 (ДК 021:2015: 18410000-6 - Спеціальний одяг)</w:t>
        </w:r>
      </w:hyperlink>
    </w:p>
    <w:p w14:paraId="5F7F9155" w14:textId="59C62961" w:rsidR="004509C3" w:rsidRPr="004509C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09C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4509C3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4509C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номер:</w:t>
      </w:r>
      <w:r w:rsidR="008B5DEE" w:rsidRPr="004509C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4509C3" w:rsidRPr="004509C3">
        <w:rPr>
          <w:rFonts w:ascii="Times New Roman" w:hAnsi="Times New Roman" w:cs="Times New Roman"/>
          <w:sz w:val="24"/>
          <w:szCs w:val="24"/>
          <w:shd w:val="clear" w:color="auto" w:fill="FFFFFF"/>
        </w:rPr>
        <w:t>UA-2024-03-13-011078-a</w:t>
      </w:r>
    </w:p>
    <w:p w14:paraId="613A4CBA" w14:textId="7C5EE4E1" w:rsidR="00D2060E" w:rsidRPr="00FB4801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509C3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4509C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технічних, </w:t>
      </w:r>
      <w:r w:rsidR="00D2060E" w:rsidRPr="00FB4801">
        <w:rPr>
          <w:rFonts w:ascii="Times New Roman" w:hAnsi="Times New Roman" w:cs="Times New Roman"/>
          <w:b/>
          <w:bCs/>
          <w:sz w:val="24"/>
          <w:szCs w:val="24"/>
          <w:lang w:val="uk-UA"/>
        </w:rPr>
        <w:t>якісних та</w:t>
      </w:r>
      <w:bookmarkStart w:id="0" w:name="_GoBack"/>
      <w:bookmarkEnd w:id="0"/>
      <w:r w:rsidR="00D2060E" w:rsidRPr="00FB480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FB480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Відповідно до статті 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25070296" w14:textId="1FF61FA7" w:rsidR="00ED1C31" w:rsidRPr="004A0E45" w:rsidRDefault="00CF276D" w:rsidP="004A0E4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 w:rsidR="00D2060E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підставі </w:t>
      </w:r>
      <w:r w:rsidR="005F64E3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4A0E45">
        <w:rPr>
          <w:rFonts w:ascii="Times New Roman" w:hAnsi="Times New Roman" w:cs="Times New Roman"/>
          <w:sz w:val="24"/>
          <w:szCs w:val="24"/>
          <w:lang w:val="uk-UA"/>
        </w:rPr>
        <w:t xml:space="preserve">щодо цін на ринку та в межах бюджетних призначень за </w:t>
      </w:r>
      <w:r w:rsidR="004A0E45" w:rsidRPr="004A0E45">
        <w:rPr>
          <w:rFonts w:ascii="Times New Roman" w:hAnsi="Times New Roman" w:cs="Times New Roman"/>
          <w:sz w:val="24"/>
          <w:szCs w:val="24"/>
          <w:lang w:val="uk-UA"/>
        </w:rPr>
        <w:t>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ED1C31" w:rsidRPr="004A0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1ED3"/>
    <w:rsid w:val="00013B76"/>
    <w:rsid w:val="00097B59"/>
    <w:rsid w:val="0016467D"/>
    <w:rsid w:val="00215B36"/>
    <w:rsid w:val="00222766"/>
    <w:rsid w:val="00235F20"/>
    <w:rsid w:val="004509C3"/>
    <w:rsid w:val="004A0E45"/>
    <w:rsid w:val="00533FED"/>
    <w:rsid w:val="00546819"/>
    <w:rsid w:val="00597364"/>
    <w:rsid w:val="005F64E3"/>
    <w:rsid w:val="00617109"/>
    <w:rsid w:val="008B5DEE"/>
    <w:rsid w:val="00B044D0"/>
    <w:rsid w:val="00C858D4"/>
    <w:rsid w:val="00CF276D"/>
    <w:rsid w:val="00D2060E"/>
    <w:rsid w:val="00E15C26"/>
    <w:rsid w:val="00ED1C31"/>
    <w:rsid w:val="00FA6CF1"/>
    <w:rsid w:val="00FB480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858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7746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20</cp:revision>
  <cp:lastPrinted>2024-02-23T08:36:00Z</cp:lastPrinted>
  <dcterms:created xsi:type="dcterms:W3CDTF">2024-02-23T08:35:00Z</dcterms:created>
  <dcterms:modified xsi:type="dcterms:W3CDTF">2024-04-09T08:44:00Z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