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75459BC" w:rsidR="00D2060E" w:rsidRPr="00A769FC" w:rsidRDefault="003E094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3E0940">
        <w:rPr>
          <w:lang w:val="uk-UA"/>
        </w:rPr>
        <w:instrText xml:space="preserve"> </w:instrText>
      </w:r>
      <w:r>
        <w:instrText>HYPERLINK</w:instrText>
      </w:r>
      <w:r w:rsidRPr="003E0940">
        <w:rPr>
          <w:lang w:val="uk-UA"/>
        </w:rPr>
        <w:instrText xml:space="preserve"> "</w:instrText>
      </w:r>
      <w:r>
        <w:instrText>https</w:instrText>
      </w:r>
      <w:r w:rsidRPr="003E0940">
        <w:rPr>
          <w:lang w:val="uk-UA"/>
        </w:rPr>
        <w:instrText>://</w:instrText>
      </w:r>
      <w:r>
        <w:instrText>my</w:instrText>
      </w:r>
      <w:r w:rsidRPr="003E0940">
        <w:rPr>
          <w:lang w:val="uk-UA"/>
        </w:rPr>
        <w:instrText>.</w:instrText>
      </w:r>
      <w:r>
        <w:instrText>zakupivli</w:instrText>
      </w:r>
      <w:r w:rsidRPr="003E0940">
        <w:rPr>
          <w:lang w:val="uk-UA"/>
        </w:rPr>
        <w:instrText>.</w:instrText>
      </w:r>
      <w:r>
        <w:instrText>pro</w:instrText>
      </w:r>
      <w:r w:rsidRPr="003E0940">
        <w:rPr>
          <w:lang w:val="uk-UA"/>
        </w:rPr>
        <w:instrText>/</w:instrText>
      </w:r>
      <w:r>
        <w:instrText>cabinet</w:instrText>
      </w:r>
      <w:r w:rsidRPr="003E0940">
        <w:rPr>
          <w:lang w:val="uk-UA"/>
        </w:rPr>
        <w:instrText>/</w:instrText>
      </w:r>
      <w:r>
        <w:instrText>purchases</w:instrText>
      </w:r>
      <w:r w:rsidRPr="003E0940">
        <w:rPr>
          <w:lang w:val="uk-UA"/>
        </w:rPr>
        <w:instrText>/</w:instrText>
      </w:r>
      <w:r>
        <w:instrText>state</w:instrText>
      </w:r>
      <w:r w:rsidRPr="003E0940">
        <w:rPr>
          <w:lang w:val="uk-UA"/>
        </w:rPr>
        <w:instrText>_</w:instrText>
      </w:r>
      <w:r>
        <w:instrText>purchase</w:instrText>
      </w:r>
      <w:r w:rsidRPr="003E0940">
        <w:rPr>
          <w:lang w:val="uk-UA"/>
        </w:rPr>
        <w:instrText>/</w:instrText>
      </w:r>
      <w:r>
        <w:instrText>view</w:instrText>
      </w:r>
      <w:r w:rsidRPr="003E0940">
        <w:rPr>
          <w:lang w:val="uk-UA"/>
        </w:rPr>
        <w:instrText xml:space="preserve">/49929244" </w:instrText>
      </w:r>
      <w:r>
        <w:fldChar w:fldCharType="separate"/>
      </w:r>
      <w:r w:rsidR="00F41F87" w:rsidRPr="00F41F8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Малоцінні предмети для забезпечення підготовки та участі національної збірної команди України з боксу в ХХХІІІ літніх Олімпійських іграх 2024 року (ДК 021:2015: 37430000-1 — Інвентар для боксу) (наказ 362)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676B17C6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D31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940" w:rsidRPr="003E0940">
        <w:rPr>
          <w:rFonts w:ascii="Times New Roman" w:hAnsi="Times New Roman" w:cs="Times New Roman"/>
          <w:bCs/>
          <w:i/>
          <w:sz w:val="24"/>
          <w:szCs w:val="24"/>
        </w:rPr>
        <w:t>UA-2024-04-05-008370-a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0940"/>
    <w:rsid w:val="00597364"/>
    <w:rsid w:val="005F64E3"/>
    <w:rsid w:val="008D3126"/>
    <w:rsid w:val="0098065E"/>
    <w:rsid w:val="00A769FC"/>
    <w:rsid w:val="00B044D0"/>
    <w:rsid w:val="00BB20A3"/>
    <w:rsid w:val="00C04EA7"/>
    <w:rsid w:val="00CF276D"/>
    <w:rsid w:val="00D2060E"/>
    <w:rsid w:val="00ED1C31"/>
    <w:rsid w:val="00F41F87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2024-03-20T16:39:00Z</dcterms:created>
  <dcterms:modified xsi:type="dcterms:W3CDTF">2024-04-06T13:43:00Z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