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4B606234" w:rsidR="006026A5" w:rsidRPr="00A05A1F" w:rsidRDefault="00917B66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hyperlink r:id="rId4" w:history="1">
        <w:r w:rsidRPr="00917B66">
          <w:rPr>
            <w:rStyle w:val="a3"/>
            <w:rFonts w:ascii="Arial" w:hAnsi="Arial" w:cs="Arial"/>
            <w:shd w:val="clear" w:color="auto" w:fill="FFFFFF"/>
            <w:lang w:val="uk-UA"/>
          </w:rPr>
          <w:t xml:space="preserve">Черевики </w:t>
        </w:r>
        <w:proofErr w:type="spellStart"/>
        <w:r w:rsidRPr="00917B66">
          <w:rPr>
            <w:rStyle w:val="a3"/>
            <w:rFonts w:ascii="Arial" w:hAnsi="Arial" w:cs="Arial"/>
            <w:shd w:val="clear" w:color="auto" w:fill="FFFFFF"/>
            <w:lang w:val="uk-UA"/>
          </w:rPr>
          <w:t>борцівські</w:t>
        </w:r>
        <w:proofErr w:type="spellEnd"/>
        <w:r w:rsidRPr="00917B66">
          <w:rPr>
            <w:rStyle w:val="a3"/>
            <w:rFonts w:ascii="Arial" w:hAnsi="Arial" w:cs="Arial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із боротьби греко-римської у міжнародних змаганнях (ДК 021:2015: 18820000-3 Спортивне взуття) (наказ 1957)</w:t>
        </w:r>
      </w:hyperlink>
    </w:p>
    <w:p w14:paraId="5302EC3C" w14:textId="335005D5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gramStart"/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917B66">
        <w:rPr>
          <w:rFonts w:ascii="Arial" w:hAnsi="Arial" w:cs="Arial"/>
          <w:color w:val="242638"/>
          <w:shd w:val="clear" w:color="auto" w:fill="FFFFFF"/>
        </w:rPr>
        <w:t>UA-2024-05-09-010394-a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871E8"/>
    <w:rsid w:val="00097B59"/>
    <w:rsid w:val="002160A8"/>
    <w:rsid w:val="00235F20"/>
    <w:rsid w:val="00597364"/>
    <w:rsid w:val="005F64E3"/>
    <w:rsid w:val="006026A5"/>
    <w:rsid w:val="00860AB8"/>
    <w:rsid w:val="00917B66"/>
    <w:rsid w:val="00A05A1F"/>
    <w:rsid w:val="00AA63F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5-09-010394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2024-05-01T07:31:00Z</cp:lastPrinted>
  <dcterms:created xsi:type="dcterms:W3CDTF">2024-05-09T15:32:00Z</dcterms:created>
  <dcterms:modified xsi:type="dcterms:W3CDTF">2024-05-09T15:32:00Z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