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5B2F46FA" w:rsidR="002B0BC6" w:rsidRPr="00D42D03" w:rsidRDefault="00103249" w:rsidP="00D42D03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D42D03" w:rsidRPr="00D42D03">
        <w:rPr>
          <w:rFonts w:ascii="Times New Roman" w:hAnsi="Times New Roman"/>
          <w:b/>
          <w:bCs/>
          <w:i/>
          <w:sz w:val="24"/>
          <w:szCs w:val="24"/>
          <w:lang w:val="uk-UA"/>
        </w:rPr>
        <w:t>Рушник великий (махровий) для заб</w:t>
      </w:r>
      <w:bookmarkStart w:id="0" w:name="_GoBack"/>
      <w:bookmarkEnd w:id="0"/>
      <w:r w:rsidR="00D42D03" w:rsidRPr="00D42D03">
        <w:rPr>
          <w:rFonts w:ascii="Times New Roman" w:hAnsi="Times New Roman"/>
          <w:b/>
          <w:bCs/>
          <w:i/>
          <w:sz w:val="24"/>
          <w:szCs w:val="24"/>
          <w:lang w:val="uk-UA"/>
        </w:rPr>
        <w:t>езпечення підготовки та участі національної збірної команди України з плавання в міжнародних змаганнях, (наказ 2645) (ДК 021:2015:39510000-0: Вироби домашнього текстилю)</w:t>
      </w:r>
      <w:r w:rsidR="00D42D03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3E63CE60" w:rsidR="00994CFD" w:rsidRPr="00F1036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D42D03" w:rsidRPr="00D42D03">
        <w:rPr>
          <w:rFonts w:ascii="Times New Roman" w:hAnsi="Times New Roman" w:cs="Times New Roman"/>
          <w:b/>
          <w:bCs/>
          <w:sz w:val="24"/>
          <w:szCs w:val="24"/>
        </w:rPr>
        <w:t>UA-2024-08-23-007769-a</w:t>
      </w:r>
      <w:r w:rsidR="00F1036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E0989"/>
    <w:rsid w:val="0063637B"/>
    <w:rsid w:val="006C736A"/>
    <w:rsid w:val="00706A50"/>
    <w:rsid w:val="007C774D"/>
    <w:rsid w:val="0080555B"/>
    <w:rsid w:val="008548D4"/>
    <w:rsid w:val="00994CFD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12</cp:revision>
  <dcterms:created xsi:type="dcterms:W3CDTF">2024-03-04T09:40:00Z</dcterms:created>
  <dcterms:modified xsi:type="dcterms:W3CDTF">2024-08-23T13:43:00Z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