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70CBD89" w:rsidR="003E7866" w:rsidRPr="00716357" w:rsidRDefault="00B7366B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Відеокамера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32320000-2 –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Телевізійне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й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аудіовізуальне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1410)</w:t>
        </w:r>
      </w:hyperlink>
    </w:p>
    <w:p w14:paraId="2D360488" w14:textId="1BC10E6D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7366B" w:rsidRPr="00B7366B">
        <w:rPr>
          <w:rFonts w:ascii="Times New Roman" w:hAnsi="Times New Roman" w:cs="Times New Roman"/>
          <w:bCs/>
          <w:i/>
          <w:sz w:val="24"/>
          <w:szCs w:val="24"/>
        </w:rPr>
        <w:t>UA-2024-08-12-003992-a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7366B"/>
    <w:rsid w:val="00BD675F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2024-08-23T12:11:00Z</dcterms:created>
  <dcterms:modified xsi:type="dcterms:W3CDTF">2024-08-23T12:31:00Z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