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72CD24C4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87BC7" w:rsidRPr="00B87BC7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</w:t>
      </w:r>
      <w:proofErr w:type="spellStart"/>
      <w:r w:rsidR="00B87BC7" w:rsidRPr="00B87BC7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B87BC7" w:rsidRPr="00B87BC7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B87BC7" w:rsidRPr="00B87BC7">
        <w:rPr>
          <w:rFonts w:ascii="Times New Roman" w:hAnsi="Times New Roman"/>
          <w:b/>
          <w:bCs/>
          <w:i/>
          <w:sz w:val="24"/>
          <w:szCs w:val="24"/>
          <w:lang w:val="uk-UA"/>
        </w:rPr>
        <w:t>могул</w:t>
      </w:r>
      <w:proofErr w:type="spellEnd"/>
      <w:r w:rsidR="00B87BC7" w:rsidRPr="00B87BC7">
        <w:rPr>
          <w:rFonts w:ascii="Times New Roman" w:hAnsi="Times New Roman"/>
          <w:b/>
          <w:bCs/>
          <w:i/>
          <w:sz w:val="24"/>
          <w:szCs w:val="24"/>
          <w:lang w:val="uk-UA"/>
        </w:rPr>
        <w:t>)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021:2015:37410000-5 Інвентар для спортивних ігор на відкритому повітрі.</w:t>
      </w:r>
    </w:p>
    <w:p w14:paraId="059EF7A6" w14:textId="01CE86BE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87BC7" w:rsidRPr="00B87BC7">
        <w:rPr>
          <w:rFonts w:ascii="Times New Roman" w:hAnsi="Times New Roman" w:cs="Times New Roman"/>
          <w:b/>
          <w:bCs/>
          <w:sz w:val="24"/>
          <w:szCs w:val="24"/>
        </w:rPr>
        <w:t>UA-2024-09-25-015277-a</w:t>
      </w:r>
      <w:bookmarkStart w:id="0" w:name="_GoBack"/>
      <w:bookmarkEnd w:id="0"/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2024-10-24T07:10:00Z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