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E04D94" w14:textId="48D7E545" w:rsidR="006C6573" w:rsidRDefault="00413863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13863">
        <w:rPr>
          <w:rFonts w:ascii="Times New Roman" w:hAnsi="Times New Roman" w:cs="Times New Roman"/>
          <w:bCs/>
          <w:sz w:val="24"/>
          <w:szCs w:val="24"/>
          <w:lang w:val="uk-UA"/>
        </w:rPr>
        <w:t>Набої для малокаліберної гвинтівк</w:t>
      </w:r>
      <w:r w:rsidR="000758C9">
        <w:rPr>
          <w:rFonts w:ascii="Times New Roman" w:hAnsi="Times New Roman" w:cs="Times New Roman"/>
          <w:bCs/>
          <w:sz w:val="24"/>
          <w:szCs w:val="24"/>
          <w:lang w:val="uk-UA"/>
        </w:rPr>
        <w:t>и 5,6 мм (змагальні</w:t>
      </w:r>
      <w:bookmarkStart w:id="0" w:name="_GoBack"/>
      <w:bookmarkEnd w:id="0"/>
      <w:r w:rsidRPr="00413863">
        <w:rPr>
          <w:rFonts w:ascii="Times New Roman" w:hAnsi="Times New Roman" w:cs="Times New Roman"/>
          <w:bCs/>
          <w:sz w:val="24"/>
          <w:szCs w:val="24"/>
          <w:lang w:val="uk-UA"/>
        </w:rPr>
        <w:t>) до спортивної вогнепальної зброї для забезпечення підготовки та участі національної збірної команди України з біатлону в XVІІ зимовому Європейському юнацькому олімпійському фестивалі Бакуріані-2025 (Грузія) (ДК 021:2015:35330000-6: Боєприпаси) (наказ №5340)</w:t>
      </w:r>
      <w:r w:rsidR="006C6573" w:rsidRPr="006C657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3B4C0D2F" w14:textId="48D4D1A9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0758C9" w:rsidRPr="000758C9">
        <w:rPr>
          <w:rFonts w:ascii="Times New Roman" w:hAnsi="Times New Roman" w:cs="Times New Roman"/>
          <w:bCs/>
          <w:sz w:val="24"/>
          <w:szCs w:val="24"/>
          <w:lang w:val="uk-UA"/>
        </w:rPr>
        <w:t>UA-2024-11-07-012664-a</w:t>
      </w:r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758C9"/>
    <w:rsid w:val="00097B59"/>
    <w:rsid w:val="00235F20"/>
    <w:rsid w:val="00413863"/>
    <w:rsid w:val="00597364"/>
    <w:rsid w:val="005F64E3"/>
    <w:rsid w:val="006C657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2024-11-07T13:51:00Z</cp:lastPrinted>
  <dcterms:created xsi:type="dcterms:W3CDTF">2024-11-07T13:51:00Z</dcterms:created>
  <dcterms:modified xsi:type="dcterms:W3CDTF">2024-11-07T13:51:00Z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