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562B07E" w:rsidR="00D2060E" w:rsidRPr="00D745B3" w:rsidRDefault="00026DDD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26DDD">
        <w:rPr>
          <w:rFonts w:ascii="Times New Roman" w:hAnsi="Times New Roman" w:cs="Times New Roman"/>
          <w:bCs/>
          <w:sz w:val="24"/>
          <w:szCs w:val="24"/>
          <w:lang w:val="uk-UA"/>
        </w:rPr>
        <w:t>Тренажери для забезпечення підготовки та участі національних збірних команд України з біатлону, лижних гонок в XVІІ зимовому Європейському юнацькому олімпійському фестивалі Бакуріані-2025 (Грузія) (ДК 021:2015: 37440000-4 — Інвентар для фітнесу) (наказ №5340)</w:t>
      </w:r>
      <w:r w:rsidR="00796C85" w:rsidRPr="00796C8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75DD0E5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026D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026DDD">
        <w:rPr>
          <w:lang w:val="en-US"/>
        </w:rPr>
        <w:t xml:space="preserve"> </w:t>
      </w:r>
      <w:r w:rsidR="00026DDD" w:rsidRPr="00026DDD">
        <w:rPr>
          <w:rFonts w:ascii="Times New Roman" w:hAnsi="Times New Roman" w:cs="Times New Roman"/>
          <w:bCs/>
          <w:sz w:val="24"/>
          <w:szCs w:val="24"/>
          <w:lang w:val="uk-UA"/>
        </w:rPr>
        <w:t>UA-P-2024-11-04-007712-a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2024-11-04T10:36:00Z</cp:lastPrinted>
  <dcterms:created xsi:type="dcterms:W3CDTF">2024-11-04T10:36:00Z</dcterms:created>
  <dcterms:modified xsi:type="dcterms:W3CDTF">2024-11-04T10:36:00Z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