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98A9C4" w14:textId="33BF93F0" w:rsidR="00A45213" w:rsidRDefault="00F77DA1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77DA1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(3454/1.040/1, 3146/1, стрільба кульова) (ДК 021:2015: 35330000-6 – Боєприпаси)</w:t>
      </w:r>
    </w:p>
    <w:p w14:paraId="7F26FA6B" w14:textId="1DF126A0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F77DA1" w:rsidRPr="00F77DA1">
        <w:rPr>
          <w:rFonts w:ascii="Times New Roman" w:hAnsi="Times New Roman" w:cs="Times New Roman"/>
          <w:bCs/>
          <w:sz w:val="24"/>
          <w:szCs w:val="24"/>
          <w:lang w:val="uk-UA"/>
        </w:rPr>
        <w:t>UA-2024-11-08-004785-a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3EFCCA5E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54CB1" w:rsidRPr="00F77DA1">
        <w:rPr>
          <w:rFonts w:ascii="Times New Roman" w:hAnsi="Times New Roman" w:cs="Times New Roman"/>
          <w:bCs/>
          <w:sz w:val="24"/>
          <w:szCs w:val="24"/>
          <w:lang w:val="uk-UA"/>
        </w:rPr>
        <w:t>3146/1</w:t>
      </w:r>
      <w:r w:rsidR="00254CB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Start w:id="0" w:name="_GoBack"/>
      <w:bookmarkEnd w:id="0"/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54CB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07.11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254CB1" w:rsidRPr="00F77DA1">
        <w:rPr>
          <w:rFonts w:ascii="Times New Roman" w:hAnsi="Times New Roman" w:cs="Times New Roman"/>
          <w:bCs/>
          <w:sz w:val="24"/>
          <w:szCs w:val="24"/>
          <w:lang w:val="uk-UA"/>
        </w:rPr>
        <w:t>3454/1.040/1</w:t>
      </w:r>
      <w:r w:rsidR="00254CB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45DEB"/>
    <w:rsid w:val="00254CB1"/>
    <w:rsid w:val="002B67B2"/>
    <w:rsid w:val="00423209"/>
    <w:rsid w:val="00435F87"/>
    <w:rsid w:val="00492DB0"/>
    <w:rsid w:val="007E71B4"/>
    <w:rsid w:val="008C0AD6"/>
    <w:rsid w:val="00A45213"/>
    <w:rsid w:val="00B624AE"/>
    <w:rsid w:val="00C3685A"/>
    <w:rsid w:val="00C67AC9"/>
    <w:rsid w:val="00DB1C57"/>
    <w:rsid w:val="00E77330"/>
    <w:rsid w:val="00ED1C31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2025-01-14T13:39:00Z</cp:lastPrinted>
  <dcterms:created xsi:type="dcterms:W3CDTF">2024-11-08T09:37:00Z</dcterms:created>
  <dcterms:modified xsi:type="dcterms:W3CDTF">2025-01-14T13:40:00Z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