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32904" w14:textId="77777777" w:rsidR="00A15BF4" w:rsidRPr="00FD227D" w:rsidRDefault="00A15BF4" w:rsidP="00A15BF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227D">
        <w:rPr>
          <w:rFonts w:ascii="Times New Roman" w:hAnsi="Times New Roman" w:cs="Times New Roman"/>
          <w:b/>
          <w:i/>
          <w:sz w:val="28"/>
          <w:szCs w:val="28"/>
        </w:rPr>
        <w:t>ОБҐРУНТУВАННЯ</w:t>
      </w:r>
    </w:p>
    <w:p w14:paraId="2819336E" w14:textId="77777777" w:rsidR="00A15BF4" w:rsidRDefault="00A15BF4" w:rsidP="00A15BF4">
      <w:pPr>
        <w:pStyle w:val="a3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D227D">
        <w:rPr>
          <w:rFonts w:ascii="Times New Roman" w:hAnsi="Times New Roman" w:cs="Times New Roman"/>
          <w:i/>
          <w:sz w:val="28"/>
          <w:szCs w:val="28"/>
        </w:rPr>
        <w:t>технічних та якісних характеристик 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227D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Pr="00FD227D">
        <w:rPr>
          <w:rFonts w:ascii="Times New Roman" w:hAnsi="Times New Roman" w:cs="Times New Roman"/>
          <w:bCs/>
          <w:i/>
          <w:iCs/>
          <w:sz w:val="28"/>
          <w:szCs w:val="28"/>
        </w:rPr>
        <w:t>оприлюднюється на виконання постанови КМУ № 710 від 11.10.2016 «Про ефективне використання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державних коштів» (зі змінами)</w:t>
      </w:r>
    </w:p>
    <w:p w14:paraId="69D6C68B" w14:textId="77777777" w:rsidR="0062055A" w:rsidRDefault="0062055A" w:rsidP="0062055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F8BBC8D" w14:textId="77777777" w:rsidR="006D5A1B" w:rsidRDefault="006D5A1B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CD694D" w14:textId="77777777" w:rsidR="00EE35F1" w:rsidRPr="00E424E5" w:rsidRDefault="00EE35F1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E5">
        <w:rPr>
          <w:rFonts w:ascii="Times New Roman" w:hAnsi="Times New Roman" w:cs="Times New Roman"/>
          <w:sz w:val="28"/>
          <w:szCs w:val="28"/>
        </w:rPr>
        <w:t>Головним способом ефек</w:t>
      </w:r>
      <w:r w:rsidR="000324B9">
        <w:rPr>
          <w:rFonts w:ascii="Times New Roman" w:hAnsi="Times New Roman" w:cs="Times New Roman"/>
          <w:sz w:val="28"/>
          <w:szCs w:val="28"/>
        </w:rPr>
        <w:t xml:space="preserve">тивної та економічно доцільної </w:t>
      </w:r>
      <w:r w:rsidRPr="00E424E5">
        <w:rPr>
          <w:rFonts w:ascii="Times New Roman" w:hAnsi="Times New Roman" w:cs="Times New Roman"/>
          <w:sz w:val="28"/>
          <w:szCs w:val="28"/>
        </w:rPr>
        <w:t xml:space="preserve">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14:paraId="094DA763" w14:textId="77777777" w:rsidR="00EE35F1" w:rsidRPr="00E424E5" w:rsidRDefault="00BA4AD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«</w:t>
      </w:r>
      <w:r w:rsidR="00EE35F1" w:rsidRPr="00E424E5">
        <w:rPr>
          <w:rFonts w:ascii="Times New Roman" w:hAnsi="Times New Roman" w:cs="Times New Roman"/>
          <w:sz w:val="28"/>
          <w:szCs w:val="28"/>
        </w:rPr>
        <w:t>Порядку надання заклад</w:t>
      </w:r>
      <w:r w:rsidR="00E24ECD">
        <w:rPr>
          <w:rFonts w:ascii="Times New Roman" w:hAnsi="Times New Roman" w:cs="Times New Roman"/>
          <w:sz w:val="28"/>
          <w:szCs w:val="28"/>
        </w:rPr>
        <w:t xml:space="preserve">у фізичної культури і </w:t>
      </w:r>
      <w:r w:rsidR="00EE35F1" w:rsidRPr="00E424E5">
        <w:rPr>
          <w:rFonts w:ascii="Times New Roman" w:hAnsi="Times New Roman" w:cs="Times New Roman"/>
          <w:sz w:val="28"/>
          <w:szCs w:val="28"/>
        </w:rPr>
        <w:t xml:space="preserve">спорту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статусу бази олімпійської, 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 та дефлімпійської підготовки»</w:t>
      </w:r>
      <w:r w:rsidR="00E24ECD">
        <w:rPr>
          <w:rStyle w:val="rvts23"/>
          <w:rFonts w:ascii="Times New Roman" w:hAnsi="Times New Roman" w:cs="Times New Roman"/>
          <w:sz w:val="28"/>
          <w:szCs w:val="28"/>
        </w:rPr>
        <w:t xml:space="preserve"> (надалі – Порядок)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,</w:t>
      </w:r>
      <w:r w:rsidR="00E24ECD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що затверджений постановою Кабінету Міністрів України від 18 січня 2006 року № 30 такий статус надається у разі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>, коли заклад має  умови для проживання та харчування спортсменів, устаткований належним спортивним інвентарем та обладнанням. Іншим суб’єктам господарювання,</w:t>
      </w:r>
      <w:r w:rsidR="00E24ECD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>що не мають змоги забезпечити усі складові проведення спортивного заходу,  такий статус може бути надано як виняток.</w:t>
      </w:r>
    </w:p>
    <w:p w14:paraId="031B3079" w14:textId="77777777" w:rsidR="00000000" w:rsidRPr="00E424E5" w:rsidRDefault="00EE35F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Таким чином, чинне законодавство визначає однозначний перелік вимог до місця проведення спортивного заходу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(навчально-тренувального збору</w:t>
      </w:r>
      <w:r w:rsidR="00E24ECD">
        <w:rPr>
          <w:rStyle w:val="rvts0"/>
          <w:rFonts w:ascii="Times New Roman" w:hAnsi="Times New Roman" w:cs="Times New Roman"/>
          <w:sz w:val="28"/>
          <w:szCs w:val="28"/>
        </w:rPr>
        <w:t xml:space="preserve"> (далі –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НТЗ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>)</w:t>
      </w:r>
      <w:r w:rsidR="00E24ECD">
        <w:rPr>
          <w:rStyle w:val="rvts0"/>
          <w:rFonts w:ascii="Times New Roman" w:hAnsi="Times New Roman" w:cs="Times New Roman"/>
          <w:sz w:val="28"/>
          <w:szCs w:val="28"/>
        </w:rPr>
        <w:t>)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, що передбачений у Єдиному календарному плані фізкультурно-оздоровчих  та  спортивних  заходів  України на кожен поточний рік. </w:t>
      </w:r>
    </w:p>
    <w:p w14:paraId="451F4B94" w14:textId="77777777" w:rsidR="00ED2A2E" w:rsidRPr="00E424E5" w:rsidRDefault="000324B9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0324B9">
        <w:rPr>
          <w:rStyle w:val="4050"/>
          <w:rFonts w:ascii="Times New Roman" w:hAnsi="Times New Roman" w:cs="Times New Roman"/>
          <w:sz w:val="28"/>
          <w:szCs w:val="28"/>
        </w:rPr>
        <w:t>Державне підприємство "Ворохтянська високогірська навч</w:t>
      </w:r>
      <w:r>
        <w:rPr>
          <w:rStyle w:val="4050"/>
          <w:rFonts w:ascii="Times New Roman" w:hAnsi="Times New Roman" w:cs="Times New Roman"/>
          <w:sz w:val="28"/>
          <w:szCs w:val="28"/>
        </w:rPr>
        <w:t>ально-спортивна база "Заросляк"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має статус бази олімпійської підготовки з моменту затвердження відповідного Положення без будь-яких винятків, що стосуються забезпечення усього комплексу проведення НТЗ. </w:t>
      </w:r>
    </w:p>
    <w:p w14:paraId="5CA33A64" w14:textId="77777777" w:rsidR="00904A21" w:rsidRDefault="00E24ECD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У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Державному підприємстві</w:t>
      </w:r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"Ворохтянська високогірська навч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ально-спортивна база "Заросляк"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створені такі умови перебування учасника НТЗ, що мінімізують непродуктивні витрати час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у на переміщення між локаціями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збору, спортсмени розміщуються на значній відстані від джерел забруднення повітря, крім належних умов перебування спортсмени мають змогу користуватись рекреаційними перевагами 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Державного підприємства</w:t>
      </w:r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"Ворохтянська високогірська навчально-спортивна база "Заросляк".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14:paraId="7D04060F" w14:textId="77777777" w:rsidR="00ED2A2E" w:rsidRPr="00E424E5" w:rsidRDefault="000324B9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0324B9">
        <w:rPr>
          <w:rStyle w:val="rvts0"/>
          <w:rFonts w:ascii="Times New Roman" w:hAnsi="Times New Roman" w:cs="Times New Roman"/>
          <w:sz w:val="28"/>
          <w:szCs w:val="28"/>
        </w:rPr>
        <w:t>Державне підприємство "Ворохтянська високогірська навчально-спортивна база "Заросл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як"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у переліку баз олімпійської підготовки, що здійснює харчування спортсменів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 та тренерів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у місці проведення збору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</w:p>
    <w:p w14:paraId="1E6977B2" w14:textId="77777777" w:rsidR="003D081A" w:rsidRDefault="00ED2A2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Матеріально-технічна база 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Державного підприємства</w:t>
      </w:r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"Ворохтянська високогірська навч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ально-спортивна база "Заросляк"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в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частині устаткування спортивним інвентарем, спеціалізованим обладнанням також не має аналогів серед інших суб’єктів господарювання, що включені до переліку баз олімпійської підготовки. 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>О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бладнання та спортивний інвентар, на якому проводять тренування уча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>сники НТЗ, відповідають тим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на яких проводяться міжнародні змагання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</w:p>
    <w:p w14:paraId="4F21A016" w14:textId="77777777" w:rsidR="00B95D7A" w:rsidRDefault="000324B9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0324B9">
        <w:rPr>
          <w:rStyle w:val="rvts0"/>
          <w:rFonts w:ascii="Times New Roman" w:hAnsi="Times New Roman" w:cs="Times New Roman"/>
          <w:sz w:val="28"/>
          <w:szCs w:val="28"/>
        </w:rPr>
        <w:t>Державне підприємство "Ворохтянська високогірська навч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ально-спортивна база "Заросляк"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у своєму складі має ї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>дальн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ю.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О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>бідні зали можуть забезпечити одночасний прийом усіх членів команд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, що беруть участь у спортивних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заход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ах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. Добова норма готових до  споживання продуктів харчування у раціоні відповідає 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lastRenderedPageBreak/>
        <w:t>нормам, що затверджені постановою Кабінету Міністрів України від 18 вересня 2013 року № 689 «Про затвердження норм витрат на проведення норм витрат на проведення спортивних заходів державного та міжнародного рівня». Меню на кожен день узгоджу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ється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із представником команди-учасника спортивного заходу із урахуванням енерговитрат, збагачене білками, вуглеводами, мікроелементами, жирами, клітковиною та іншими поживними речовинами, необхідних для підтримання та підвищення спортивної працездатності при великих спортивних навантаженнях.  </w:t>
      </w:r>
    </w:p>
    <w:p w14:paraId="58073D37" w14:textId="77777777" w:rsidR="00DD4C9C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Проживання забезпечується за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комфорт</w:t>
      </w:r>
      <w:r>
        <w:rPr>
          <w:rStyle w:val="rvts0"/>
          <w:rFonts w:ascii="Times New Roman" w:hAnsi="Times New Roman" w:cs="Times New Roman"/>
          <w:sz w:val="28"/>
          <w:szCs w:val="28"/>
        </w:rPr>
        <w:t>ними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та безпечн</w:t>
      </w:r>
      <w:r w:rsidR="00AF27CF">
        <w:rPr>
          <w:rStyle w:val="rvts0"/>
          <w:rFonts w:ascii="Times New Roman" w:hAnsi="Times New Roman" w:cs="Times New Roman"/>
          <w:sz w:val="28"/>
          <w:szCs w:val="28"/>
        </w:rPr>
        <w:t>и</w:t>
      </w:r>
      <w:r>
        <w:rPr>
          <w:rStyle w:val="rvts0"/>
          <w:rFonts w:ascii="Times New Roman" w:hAnsi="Times New Roman" w:cs="Times New Roman"/>
          <w:sz w:val="28"/>
          <w:szCs w:val="28"/>
        </w:rPr>
        <w:t>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Style w:val="rvts0"/>
          <w:rFonts w:ascii="Times New Roman" w:hAnsi="Times New Roman" w:cs="Times New Roman"/>
          <w:sz w:val="28"/>
          <w:szCs w:val="28"/>
        </w:rPr>
        <w:t>ами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учасників спортивного заходу у відповідності встановленим вимогам Національного стандарту України ДСТУ 4269:2003</w:t>
      </w:r>
      <w:r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Номери (кімнати) місця тимчасового розміщення (проживання) забезпечені окремим санвузлом з цілодобовим постачанням гарячої та холодної води та опаленням, що забезпечує температуру в межах від 18 °С до 22 °С. 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К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імнати з ліжками  з довжиною не менше 200 см. Вільний доступ до мережі Інтернет.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Кожен номер (кімната) має</w:t>
      </w:r>
      <w:r w:rsidR="00DD4C9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холодильник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телевізор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,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wifi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електрични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й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чайник</w:t>
      </w:r>
      <w:r w:rsidR="00DD4C9C">
        <w:rPr>
          <w:rStyle w:val="rvts0"/>
          <w:rFonts w:ascii="Times New Roman" w:hAnsi="Times New Roman" w:cs="Times New Roman"/>
          <w:sz w:val="28"/>
          <w:szCs w:val="28"/>
        </w:rPr>
        <w:t xml:space="preserve"> (за вимогою).</w:t>
      </w:r>
    </w:p>
    <w:p w14:paraId="28C43CED" w14:textId="77777777" w:rsidR="00DF5975" w:rsidRDefault="00E424E5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ціл</w:t>
      </w:r>
      <w:r w:rsidR="00E84730">
        <w:rPr>
          <w:rFonts w:ascii="Times New Roman" w:hAnsi="Times New Roman" w:cs="Times New Roman"/>
          <w:sz w:val="28"/>
          <w:szCs w:val="28"/>
        </w:rPr>
        <w:t>ому наявна матеріально-технічна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4C9C">
        <w:rPr>
          <w:rFonts w:ascii="Times New Roman" w:hAnsi="Times New Roman" w:cs="Times New Roman"/>
          <w:sz w:val="28"/>
          <w:szCs w:val="28"/>
        </w:rPr>
        <w:t xml:space="preserve">Державного підприємства </w:t>
      </w:r>
      <w:r w:rsidR="000324B9" w:rsidRPr="000324B9">
        <w:rPr>
          <w:rFonts w:ascii="Times New Roman" w:hAnsi="Times New Roman" w:cs="Times New Roman"/>
          <w:sz w:val="28"/>
          <w:szCs w:val="28"/>
        </w:rPr>
        <w:t>"Ворохтянська високогірська навч</w:t>
      </w:r>
      <w:r w:rsidR="000324B9">
        <w:rPr>
          <w:rFonts w:ascii="Times New Roman" w:hAnsi="Times New Roman" w:cs="Times New Roman"/>
          <w:sz w:val="28"/>
          <w:szCs w:val="28"/>
        </w:rPr>
        <w:t xml:space="preserve">ально-спортивна база "Заросляк" 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має </w:t>
      </w:r>
      <w:r>
        <w:rPr>
          <w:rFonts w:ascii="Times New Roman" w:hAnsi="Times New Roman" w:cs="Times New Roman"/>
          <w:sz w:val="28"/>
          <w:szCs w:val="28"/>
        </w:rPr>
        <w:t xml:space="preserve">досвід у створені умов для досягання спортивного результату, стабільний та досвідчений трудовий колектив </w:t>
      </w:r>
      <w:r w:rsidR="00DF5975">
        <w:rPr>
          <w:rFonts w:ascii="Times New Roman" w:hAnsi="Times New Roman" w:cs="Times New Roman"/>
          <w:sz w:val="28"/>
          <w:szCs w:val="28"/>
        </w:rPr>
        <w:t xml:space="preserve">створюють унікальні можливості якісної підготовки спортсменів. </w:t>
      </w:r>
    </w:p>
    <w:p w14:paraId="0B6210B0" w14:textId="77777777" w:rsidR="00857F0A" w:rsidRDefault="00857F0A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26F971" w14:textId="77777777" w:rsidR="00857F0A" w:rsidRDefault="00E84730" w:rsidP="004A45F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</w:p>
    <w:p w14:paraId="0E3C4529" w14:textId="77777777" w:rsidR="00DD4C9C" w:rsidRPr="004A45F1" w:rsidRDefault="00DD4C9C" w:rsidP="004A45F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35F8F5" w14:textId="77777777" w:rsidR="00A15BF4" w:rsidRDefault="00A15BF4" w:rsidP="00A15BF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Очікувану вартість (розмір бюджетного призначення) розраховано у відповідності до: </w:t>
      </w:r>
    </w:p>
    <w:p w14:paraId="669C9848" w14:textId="34976638" w:rsidR="00A15BF4" w:rsidRPr="002B0FC7" w:rsidRDefault="00A15BF4" w:rsidP="00A15BF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>
        <w:rPr>
          <w:rFonts w:ascii="Times New Roman" w:hAnsi="Times New Roman" w:cs="Times New Roman"/>
          <w:sz w:val="28"/>
          <w:szCs w:val="28"/>
        </w:rPr>
        <w:t xml:space="preserve">ортивних заходів України </w:t>
      </w:r>
      <w:r w:rsidRPr="002B0FC7">
        <w:rPr>
          <w:rFonts w:ascii="Times New Roman" w:hAnsi="Times New Roman" w:cs="Times New Roman"/>
          <w:sz w:val="28"/>
          <w:szCs w:val="28"/>
        </w:rPr>
        <w:t xml:space="preserve">на 2024 рік, затвердженого наказом Міністерства молоді та спорту України від </w:t>
      </w:r>
      <w:r w:rsidR="00F732B8">
        <w:rPr>
          <w:rFonts w:ascii="Times New Roman" w:hAnsi="Times New Roman" w:cs="Times New Roman"/>
          <w:sz w:val="28"/>
          <w:szCs w:val="28"/>
        </w:rPr>
        <w:t>25</w:t>
      </w:r>
      <w:r w:rsidRPr="002B0FC7">
        <w:rPr>
          <w:rFonts w:ascii="Times New Roman" w:hAnsi="Times New Roman" w:cs="Times New Roman"/>
          <w:sz w:val="28"/>
          <w:szCs w:val="28"/>
        </w:rPr>
        <w:t xml:space="preserve"> грудня 202</w:t>
      </w:r>
      <w:r w:rsidR="00F732B8">
        <w:rPr>
          <w:rFonts w:ascii="Times New Roman" w:hAnsi="Times New Roman" w:cs="Times New Roman"/>
          <w:sz w:val="28"/>
          <w:szCs w:val="28"/>
        </w:rPr>
        <w:t>4</w:t>
      </w:r>
      <w:r w:rsidRPr="002B0FC7">
        <w:rPr>
          <w:rFonts w:ascii="Times New Roman" w:hAnsi="Times New Roman" w:cs="Times New Roman"/>
          <w:sz w:val="28"/>
          <w:szCs w:val="28"/>
        </w:rPr>
        <w:t xml:space="preserve"> року № 7</w:t>
      </w:r>
      <w:r w:rsidR="00F732B8">
        <w:rPr>
          <w:rFonts w:ascii="Times New Roman" w:hAnsi="Times New Roman" w:cs="Times New Roman"/>
          <w:sz w:val="28"/>
          <w:szCs w:val="28"/>
        </w:rPr>
        <w:t>766</w:t>
      </w:r>
      <w:r w:rsidRPr="002B0FC7">
        <w:rPr>
          <w:rFonts w:ascii="Times New Roman" w:hAnsi="Times New Roman" w:cs="Times New Roman"/>
          <w:sz w:val="28"/>
          <w:szCs w:val="28"/>
        </w:rPr>
        <w:t xml:space="preserve"> 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(зі змінами)</w:t>
      </w:r>
      <w:r w:rsidRPr="002B0FC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08AF4B9" w14:textId="77777777" w:rsidR="00A15BF4" w:rsidRDefault="00A15BF4" w:rsidP="00A15BF4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2B0FC7">
        <w:rPr>
          <w:rFonts w:ascii="Times New Roman" w:hAnsi="Times New Roman" w:cs="Times New Roman"/>
          <w:sz w:val="28"/>
          <w:szCs w:val="28"/>
        </w:rPr>
        <w:t>норм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, затверджених постановою Кабінету Міністрів України 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від 18.09.2013 № 689 «Про затвердження норм витрат на проведення спортивних заходів державного та міжнародного рівня»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змінами);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</w:p>
    <w:p w14:paraId="0DDB2CA2" w14:textId="77777777" w:rsidR="00A15BF4" w:rsidRDefault="00A15BF4" w:rsidP="00A15BF4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, зареєстрованим в Міністерстві юстиції України від 07.02.2014 за № 252/25029; </w:t>
      </w:r>
    </w:p>
    <w:p w14:paraId="2C4C0B02" w14:textId="77777777" w:rsidR="00A15BF4" w:rsidRDefault="00A15BF4" w:rsidP="00A15BF4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14:paraId="7C4F227D" w14:textId="77777777" w:rsidR="00ED2A2E" w:rsidRDefault="00E84730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</w:t>
      </w:r>
      <w:r w:rsidR="000324B9" w:rsidRPr="000324B9">
        <w:rPr>
          <w:rStyle w:val="4050"/>
          <w:rFonts w:ascii="Times New Roman" w:hAnsi="Times New Roman" w:cs="Times New Roman"/>
          <w:sz w:val="28"/>
          <w:szCs w:val="28"/>
        </w:rPr>
        <w:t>Державне підприємство "Ворохтянська високогірська навчально-спортивна база "За</w:t>
      </w:r>
      <w:r w:rsidR="000324B9">
        <w:rPr>
          <w:rStyle w:val="4050"/>
          <w:rFonts w:ascii="Times New Roman" w:hAnsi="Times New Roman" w:cs="Times New Roman"/>
          <w:sz w:val="28"/>
          <w:szCs w:val="28"/>
        </w:rPr>
        <w:t>росляк"</w:t>
      </w:r>
      <w:r w:rsidR="00A15BF4">
        <w:rPr>
          <w:rFonts w:ascii="Times New Roman" w:hAnsi="Times New Roman" w:cs="Times New Roman"/>
          <w:sz w:val="28"/>
          <w:szCs w:val="28"/>
        </w:rPr>
        <w:t>.</w:t>
      </w:r>
    </w:p>
    <w:sectPr w:rsidR="00ED2A2E" w:rsidSect="00E12BF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5F1"/>
    <w:rsid w:val="000324B9"/>
    <w:rsid w:val="0011232C"/>
    <w:rsid w:val="001F27B1"/>
    <w:rsid w:val="00320E7A"/>
    <w:rsid w:val="003424CE"/>
    <w:rsid w:val="003D0145"/>
    <w:rsid w:val="003D081A"/>
    <w:rsid w:val="003D6F67"/>
    <w:rsid w:val="004A45F1"/>
    <w:rsid w:val="004E0E23"/>
    <w:rsid w:val="00550082"/>
    <w:rsid w:val="0062055A"/>
    <w:rsid w:val="006B4AFB"/>
    <w:rsid w:val="006D4D3B"/>
    <w:rsid w:val="006D5A1B"/>
    <w:rsid w:val="006F6B7C"/>
    <w:rsid w:val="007716DC"/>
    <w:rsid w:val="00857F0A"/>
    <w:rsid w:val="00890352"/>
    <w:rsid w:val="00904A21"/>
    <w:rsid w:val="0098139C"/>
    <w:rsid w:val="009C4E52"/>
    <w:rsid w:val="009D63B5"/>
    <w:rsid w:val="009F28B9"/>
    <w:rsid w:val="00A15BF4"/>
    <w:rsid w:val="00A30739"/>
    <w:rsid w:val="00AF27CF"/>
    <w:rsid w:val="00B95D7A"/>
    <w:rsid w:val="00BA4ADE"/>
    <w:rsid w:val="00C37573"/>
    <w:rsid w:val="00C41F8B"/>
    <w:rsid w:val="00D50754"/>
    <w:rsid w:val="00DD4C9C"/>
    <w:rsid w:val="00DD7C80"/>
    <w:rsid w:val="00DF5975"/>
    <w:rsid w:val="00E12BF1"/>
    <w:rsid w:val="00E24ECD"/>
    <w:rsid w:val="00E424E5"/>
    <w:rsid w:val="00E63865"/>
    <w:rsid w:val="00E73F43"/>
    <w:rsid w:val="00E84730"/>
    <w:rsid w:val="00ED2A2E"/>
    <w:rsid w:val="00ED31F4"/>
    <w:rsid w:val="00EE35F1"/>
    <w:rsid w:val="00F07C5E"/>
    <w:rsid w:val="00F732B8"/>
    <w:rsid w:val="00F96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46FE"/>
  <w15:docId w15:val="{6D5BDF2B-798C-48BD-B15A-D50F8748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082"/>
  </w:style>
  <w:style w:type="paragraph" w:styleId="2">
    <w:name w:val="heading 2"/>
    <w:basedOn w:val="a"/>
    <w:link w:val="20"/>
    <w:uiPriority w:val="9"/>
    <w:qFormat/>
    <w:rsid w:val="00E4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EE35F1"/>
  </w:style>
  <w:style w:type="character" w:customStyle="1" w:styleId="rvts0">
    <w:name w:val="rvts0"/>
    <w:basedOn w:val="a0"/>
    <w:rsid w:val="00EE35F1"/>
  </w:style>
  <w:style w:type="character" w:customStyle="1" w:styleId="20">
    <w:name w:val="Заголовок 2 Знак"/>
    <w:basedOn w:val="a0"/>
    <w:link w:val="2"/>
    <w:uiPriority w:val="9"/>
    <w:rsid w:val="00E424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E424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0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52"/>
    <w:rPr>
      <w:rFonts w:ascii="Segoe UI" w:hAnsi="Segoe UI" w:cs="Segoe UI"/>
      <w:sz w:val="18"/>
      <w:szCs w:val="18"/>
    </w:rPr>
  </w:style>
  <w:style w:type="character" w:customStyle="1" w:styleId="docdata">
    <w:name w:val="docdata"/>
    <w:qFormat/>
    <w:rsid w:val="00E84730"/>
  </w:style>
  <w:style w:type="character" w:customStyle="1" w:styleId="4050">
    <w:name w:val="4050"/>
    <w:aliases w:val="baiaagaaboqcaaadpwsaaaw1cwaaaaaaaaaaaaaaaaaaaaaaaaaaaaaaaaaaaaaaaaaaaaaaaaaaaaaaaaaaaaaaaaaaaaaaaaaaaaaaaaaaaaaaaaaaaaaaaaaaaaaaaaaaaaaaaaaaaaaaaaaaaaaaaaaaaaaaaaaaaaaaaaaaaaaaaaaaaaaaaaaaaaaaaaaaaaaaaaaaaaaaaaaaaaaaaaaaaaaaaaaaaaaa"/>
    <w:rsid w:val="003D0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846</Words>
  <Characters>4825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Booh</dc:creator>
  <cp:lastModifiedBy>Владислав Литвин</cp:lastModifiedBy>
  <cp:revision>7</cp:revision>
  <cp:lastPrinted>2021-02-02T10:35:00Z</cp:lastPrinted>
  <dcterms:created xsi:type="dcterms:W3CDTF">2022-07-11T12:38:00Z</dcterms:created>
  <dcterms:modified xsi:type="dcterms:W3CDTF">2025-01-17T14:03:00Z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2025-01-17T14:03:45Z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3bba1c23-6d83-46c6-9776-fc65814bba3b</vt:lpwstr>
  </property>
  <property fmtid="{D5CDD505-2E9C-101B-9397-08002B2CF9AE}" pid="8" name="MSIP_Label_defa4170-0d19-0005-0004-bc88714345d2_ContentBits">
    <vt:lpwstr>0</vt:lpwstr>
  </property>
</Properties>
</file>