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EB764DF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Електронне обладнання для відновлення фізичного стану спортсменів для забезпечення підготовки та участі національної збірної команди України із </w:t>
      </w:r>
      <w:proofErr w:type="spellStart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ДК 021:2015 33150000-6 Апаратура для радіотерапії, механотерапії, електротерапії та фізичної терапії (наказ 3984) НК 024:2023: 11248 — Ультразвукова система для фізіотерапії</w:t>
      </w:r>
      <w:r w:rsid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F5FDFAA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0B74E1" w:rsidRPr="000B74E1">
        <w:rPr>
          <w:rFonts w:ascii="Times New Roman" w:hAnsi="Times New Roman" w:cs="Times New Roman"/>
          <w:b/>
          <w:bCs/>
          <w:sz w:val="24"/>
          <w:szCs w:val="24"/>
        </w:rPr>
        <w:t>UA-2024-09-18-011792-a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E1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2025-02-04T12:13:00Z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