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5014D3" w:rsidRPr="005014D3" w:rsidRDefault="005014D3" w:rsidP="005014D3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014D3">
        <w:rPr>
          <w:rFonts w:ascii="Times New Roman" w:hAnsi="Times New Roman"/>
          <w:b/>
          <w:bCs/>
          <w:sz w:val="24"/>
          <w:szCs w:val="24"/>
          <w:lang w:val="uk-UA"/>
        </w:rPr>
        <w:t>М’ячі баскетбольні для забезпечення підготовки та участі національної збірної команди України з баскетболу (баскетболу 3х3) в міжнародних змаганнях ДК 021:2015:37450000-7: Спортивний інвентар для полів і кортів (наказ 1987)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014D3" w:rsidRPr="005014D3">
        <w:rPr>
          <w:rFonts w:ascii="Times New Roman" w:hAnsi="Times New Roman" w:cs="Times New Roman"/>
          <w:b/>
          <w:sz w:val="24"/>
          <w:szCs w:val="24"/>
        </w:rPr>
        <w:t>UA-2026-04-21-008556-a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53911"/>
    <w:rsid w:val="000D3087"/>
    <w:rsid w:val="00137E9C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014D3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926B0B"/>
    <w:rsid w:val="009273C6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5333F"/>
    <w:rsid w:val="00C617D6"/>
    <w:rsid w:val="00CC55ED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B4A3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43</cp:revision>
  <cp:lastPrinted>2025-09-05T09:58:00Z</cp:lastPrinted>
  <dcterms:created xsi:type="dcterms:W3CDTF">2024-02-20T13:42:00Z</dcterms:created>
  <dcterms:modified xsi:type="dcterms:W3CDTF">2026-04-21T13:06:00Z</dcterms:modified>
</cp:coreProperties>
</file>