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sdt>
      <w:sdtPr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alias w:val="ДК"/>
        <w:tag w:val="ДК"/>
        <w:id w:val="-1025016123"/>
        <w:placeholder>
          <w:docPart w:val="4DB48085C0354CB1803F57ADE101D64D"/>
        </w:placeholder>
      </w:sdtPr>
      <w:sdtContent>
        <w:p w14:paraId="3DDC2827" w14:textId="1F380F43" w:rsidR="001973F4" w:rsidRDefault="00000000" w:rsidP="00EF2738">
          <w:pPr>
            <w:jc w:val="both"/>
            <w:rPr>
              <w:rFonts w:ascii="Times New Roman" w:eastAsia="Arial" w:hAnsi="Times New Roman" w:cs="Times New Roman"/>
              <w:b/>
              <w:i/>
              <w:iCs/>
              <w:color w:val="000000"/>
              <w:sz w:val="24"/>
              <w:szCs w:val="24"/>
              <w:lang w:val="uk-UA" w:eastAsia="ru-RU"/>
            </w:rPr>
          </w:pPr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-1158226406"/>
              <w:placeholder>
                <w:docPart w:val="E3C754D6A5584FE3A1A3329F199E647A"/>
              </w:placeholder>
            </w:sdtPr>
            <w:sdtEndPr/>
            <w:sdtContent>
              <w:sdt>
                <w:sdtPr>
                  <w:rPr>
                    <w:rFonts w:ascii="Times New Roman" w:eastAsia="Arial" w:hAnsi="Times New Roman" w:cs="Times New Roman"/>
                    <w:b/>
                    <w:i/>
                    <w:iCs/>
                    <w:color w:val="000000"/>
                    <w:sz w:val="24"/>
                    <w:szCs w:val="24"/>
                    <w:lang w:val="uk-UA" w:eastAsia="ru-RU"/>
                  </w:rPr>
                  <w:alias w:val="ДК"/>
                  <w:tag w:val="ДК"/>
                  <w:id w:val="-1982221310"/>
                  <w:placeholder>
                    <w:docPart w:val="CA2E918652514497A4FC323926C7730E"/>
                  </w:placeholder>
                </w:sdtPr>
                <w:sdtContent>
                  <w:sdt>
                    <w:sdtPr>
                      <w:rPr>
                        <w:rFonts w:ascii="Times New Roman" w:eastAsia="Arial" w:hAnsi="Times New Roman" w:cs="Times New Roman"/>
                        <w:b/>
                        <w:i/>
                        <w:iCs/>
                        <w:color w:val="000000"/>
                        <w:sz w:val="24"/>
                        <w:szCs w:val="24"/>
                        <w:lang w:val="uk-UA" w:eastAsia="ru-RU"/>
                      </w:rPr>
                      <w:alias w:val="ДК"/>
                      <w:tag w:val="ДК"/>
                      <w:id w:val="255488938"/>
                      <w:placeholder>
                        <w:docPart w:val="63722849F6974A3DAEF3F3CFA1218177"/>
                      </w:placeholder>
                    </w:sdtPr>
                    <w:sdtContent>
                      <w:r w:rsidR="0075505E" w:rsidRPr="0075505E">
                        <w:rPr>
                          <w:rFonts w:ascii="Times New Roman" w:eastAsia="Arial" w:hAnsi="Times New Roman" w:cs="Times New Roman"/>
                          <w:b/>
                          <w:i/>
                          <w:iCs/>
                          <w:color w:val="000000"/>
                          <w:sz w:val="24"/>
                          <w:szCs w:val="24"/>
                          <w:lang w:val="uk-UA" w:eastAsia="ru-RU"/>
                        </w:rPr>
                        <w:t>Колесо вимірювальне для забезпечення підготовки та участі національної збірної команди України з легкої атлетики у І</w:t>
                      </w:r>
                      <w:r w:rsidR="0075505E" w:rsidRPr="0075505E">
                        <w:rPr>
                          <w:rFonts w:ascii="Times New Roman" w:eastAsia="Arial" w:hAnsi="Times New Roman" w:cs="Times New Roman"/>
                          <w:b/>
                          <w:i/>
                          <w:iCs/>
                          <w:color w:val="000000"/>
                          <w:sz w:val="24"/>
                          <w:szCs w:val="24"/>
                          <w:lang w:val="en-US" w:eastAsia="ru-RU"/>
                        </w:rPr>
                        <w:t>V</w:t>
                      </w:r>
                      <w:r w:rsidR="0075505E" w:rsidRPr="0075505E">
                        <w:rPr>
                          <w:rFonts w:ascii="Times New Roman" w:eastAsia="Arial" w:hAnsi="Times New Roman" w:cs="Times New Roman"/>
                          <w:b/>
                          <w:i/>
                          <w:iCs/>
                          <w:color w:val="000000"/>
                          <w:sz w:val="24"/>
                          <w:szCs w:val="24"/>
                          <w:lang w:val="uk-UA" w:eastAsia="ru-RU"/>
                        </w:rPr>
                        <w:t xml:space="preserve"> літніх Юнацьких Олімпійських іграх 2026 року в м. Дакар (Республіка Сенегал) (ДК 021:2015: 38330000-7 – Ручні прилади для вимірювання відстаней) (наказ 3029)</w:t>
                      </w:r>
                    </w:sdtContent>
                  </w:sdt>
                </w:sdtContent>
              </w:sdt>
            </w:sdtContent>
          </w:sdt>
        </w:p>
      </w:sdtContent>
    </w:sdt>
    <w:p w14:paraId="219D1627" w14:textId="77777777" w:rsidR="0075505E" w:rsidRDefault="00EF2738" w:rsidP="00EF2738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75505E" w:rsidRPr="007550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UA-2026-06-26-008827-a</w:t>
      </w:r>
      <w:r w:rsidR="0075505E" w:rsidRPr="0075505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 xml:space="preserve"> </w:t>
      </w:r>
    </w:p>
    <w:p w14:paraId="5E5F3F1E" w14:textId="65EBC97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47221A3B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973F4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973F4" w:rsidRPr="001973F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олімпійський комітет, включаючи Олімпійські ігри, та Всесвітніх іграх»</w:t>
      </w:r>
      <w:r w:rsidR="001973F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64590"/>
    <w:rsid w:val="001973F4"/>
    <w:rsid w:val="001C058E"/>
    <w:rsid w:val="001D257A"/>
    <w:rsid w:val="001F037C"/>
    <w:rsid w:val="001F1483"/>
    <w:rsid w:val="001F2D88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5505E"/>
    <w:rsid w:val="007E49A2"/>
    <w:rsid w:val="00872C1B"/>
    <w:rsid w:val="008914EF"/>
    <w:rsid w:val="00926B0B"/>
    <w:rsid w:val="00935C50"/>
    <w:rsid w:val="00940A8F"/>
    <w:rsid w:val="0097100D"/>
    <w:rsid w:val="00976402"/>
    <w:rsid w:val="009D273D"/>
    <w:rsid w:val="009E0E86"/>
    <w:rsid w:val="00A24F92"/>
    <w:rsid w:val="00A3176F"/>
    <w:rsid w:val="00A7374A"/>
    <w:rsid w:val="00A94C70"/>
    <w:rsid w:val="00A95287"/>
    <w:rsid w:val="00A97410"/>
    <w:rsid w:val="00AD2D1E"/>
    <w:rsid w:val="00AF63ED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B48085C0354CB1803F57ADE101D6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648836-C97A-45A8-BE75-3C19D8E9942B}"/>
      </w:docPartPr>
      <w:docPartBody>
        <w:p w:rsidR="00DB4F86" w:rsidRDefault="00D1084E" w:rsidP="00D1084E">
          <w:pPr>
            <w:pStyle w:val="4DB48085C0354CB1803F57ADE101D64D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C754D6A5584FE3A1A3329F199E64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8BA2EB-2520-4F21-8744-383659077F7F}"/>
      </w:docPartPr>
      <w:docPartBody>
        <w:p w:rsidR="00DB4F86" w:rsidRDefault="00D1084E" w:rsidP="00D1084E">
          <w:pPr>
            <w:pStyle w:val="E3C754D6A5584FE3A1A3329F199E647A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2E918652514497A4FC323926C773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58450-D9AD-4820-98A0-D62731D56F0A}"/>
      </w:docPartPr>
      <w:docPartBody>
        <w:p w:rsidR="00000000" w:rsidRDefault="00DB4F86" w:rsidP="00DB4F86">
          <w:pPr>
            <w:pStyle w:val="CA2E918652514497A4FC323926C7730E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722849F6974A3DAEF3F3CFA12181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5A83FB-2ADD-4566-BF53-B56DC848A1A9}"/>
      </w:docPartPr>
      <w:docPartBody>
        <w:p w:rsidR="00000000" w:rsidRDefault="00DB4F86" w:rsidP="00DB4F86">
          <w:pPr>
            <w:pStyle w:val="63722849F6974A3DAEF3F3CFA1218177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4E"/>
    <w:rsid w:val="001F2D88"/>
    <w:rsid w:val="00AF63ED"/>
    <w:rsid w:val="00CC73F5"/>
    <w:rsid w:val="00D1084E"/>
    <w:rsid w:val="00DB4F86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4F86"/>
    <w:rPr>
      <w:color w:val="808080"/>
    </w:rPr>
  </w:style>
  <w:style w:type="paragraph" w:customStyle="1" w:styleId="4DB48085C0354CB1803F57ADE101D64D">
    <w:name w:val="4DB48085C0354CB1803F57ADE101D64D"/>
    <w:rsid w:val="00D1084E"/>
  </w:style>
  <w:style w:type="paragraph" w:customStyle="1" w:styleId="E3C754D6A5584FE3A1A3329F199E647A">
    <w:name w:val="E3C754D6A5584FE3A1A3329F199E647A"/>
    <w:rsid w:val="00D1084E"/>
  </w:style>
  <w:style w:type="paragraph" w:customStyle="1" w:styleId="CA2E918652514497A4FC323926C7730E">
    <w:name w:val="CA2E918652514497A4FC323926C7730E"/>
    <w:rsid w:val="00DB4F86"/>
  </w:style>
  <w:style w:type="paragraph" w:customStyle="1" w:styleId="63722849F6974A3DAEF3F3CFA1218177">
    <w:name w:val="63722849F6974A3DAEF3F3CFA1218177"/>
    <w:rsid w:val="00DB4F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1758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18</cp:revision>
  <cp:lastPrinted>2026-05-13T08:51:00Z</cp:lastPrinted>
  <dcterms:created xsi:type="dcterms:W3CDTF">2025-05-15T07:08:00Z</dcterms:created>
  <dcterms:modified xsi:type="dcterms:W3CDTF">2026-06-29T08:17:00Z</dcterms:modified>
</cp:coreProperties>
</file>