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E0F2E" w:rsidRPr="000E0F2E" w:rsidRDefault="000E0F2E" w:rsidP="000E0F2E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E0F2E">
        <w:rPr>
          <w:rFonts w:ascii="Times New Roman" w:hAnsi="Times New Roman"/>
          <w:b/>
          <w:bCs/>
          <w:sz w:val="24"/>
          <w:szCs w:val="24"/>
          <w:lang w:val="uk-UA"/>
        </w:rPr>
        <w:t>Компресори для заряджання балонів для забезпечення підготовки та участі національної збірної команди України зі стрільби кульової та підводного спорту в міжнародних змаганнях ДК 021:2015:37460000-0: 42120000-6 Насоси та компресори (накази № 3716, 3747)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0E0F2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E0F2E" w:rsidRPr="000E0F2E">
        <w:rPr>
          <w:rFonts w:ascii="Times New Roman" w:hAnsi="Times New Roman" w:cs="Times New Roman"/>
          <w:b/>
          <w:sz w:val="24"/>
          <w:szCs w:val="24"/>
        </w:rPr>
        <w:t>UA-2026-07-03-009884-a</w:t>
      </w:r>
      <w:r w:rsidR="000E0F2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спортивне спорядження та обладнання - спортивна форма (спеціальний одяг та взуття), спортивні снаряди (апарати), 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0E0F2E"/>
    <w:rsid w:val="00137E9C"/>
    <w:rsid w:val="001831B2"/>
    <w:rsid w:val="001C058E"/>
    <w:rsid w:val="001D214D"/>
    <w:rsid w:val="001D257A"/>
    <w:rsid w:val="001F037C"/>
    <w:rsid w:val="002200C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959DB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80342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FFB3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2025-09-05T09:58:00Z</cp:lastPrinted>
  <dcterms:created xsi:type="dcterms:W3CDTF">2024-02-20T13:42:00Z</dcterms:created>
  <dcterms:modified xsi:type="dcterms:W3CDTF">2026-07-07T07:32:00Z</dcterms:modified>
</cp:coreProperties>
</file>