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вул. </w:t>
      </w:r>
      <w:proofErr w:type="spellStart"/>
      <w:r w:rsidRPr="004D0EFD">
        <w:rPr>
          <w:rFonts w:ascii="Times New Roman" w:hAnsi="Times New Roman" w:cs="Times New Roman"/>
          <w:sz w:val="24"/>
          <w:szCs w:val="24"/>
          <w:lang w:val="uk-UA"/>
        </w:rPr>
        <w:t>Еспланадна</w:t>
      </w:r>
      <w:proofErr w:type="spellEnd"/>
      <w:r w:rsidRPr="004D0EFD">
        <w:rPr>
          <w:rFonts w:ascii="Times New Roman" w:hAnsi="Times New Roman" w:cs="Times New Roman"/>
          <w:sz w:val="24"/>
          <w:szCs w:val="24"/>
          <w:lang w:val="uk-UA"/>
        </w:rPr>
        <w:t>, буд. 30-Б.</w:t>
      </w:r>
    </w:p>
    <w:p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>3. Ідентифікаційний код замовника в Єдиному державному реєстрі юридичних осіб, фізичних осіб - підприємців та громадських формувань: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p w:rsidR="00004FA4" w:rsidRPr="00004FA4" w:rsidRDefault="00004FA4" w:rsidP="00004FA4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Спортивний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одяг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для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забезпечення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підготовки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та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участі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національної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збірної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команди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України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зі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стрибків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на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батуті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в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міжнародних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змаганнях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(ДК 021:2015: 18410000-6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Спеціальний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04FA4">
        <w:rPr>
          <w:rFonts w:ascii="Times New Roman" w:hAnsi="Times New Roman"/>
          <w:b/>
          <w:bCs/>
          <w:sz w:val="24"/>
          <w:szCs w:val="24"/>
        </w:rPr>
        <w:t>одяг</w:t>
      </w:r>
      <w:proofErr w:type="spellEnd"/>
      <w:r w:rsidRPr="00004FA4">
        <w:rPr>
          <w:rFonts w:ascii="Times New Roman" w:hAnsi="Times New Roman"/>
          <w:b/>
          <w:bCs/>
          <w:sz w:val="24"/>
          <w:szCs w:val="24"/>
        </w:rPr>
        <w:t>) (наказ 1869)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</w:t>
      </w:r>
    </w:p>
    <w:p w:rsidR="00031E9C" w:rsidRPr="00D436FA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номер:</w:t>
      </w:r>
      <w:r w:rsidRPr="001C058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5246" w:rsidRPr="001C058E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A47E7E" w:rsidRPr="00A47E7E">
        <w:rPr>
          <w:rFonts w:ascii="Times New Roman" w:hAnsi="Times New Roman" w:cs="Times New Roman"/>
          <w:b/>
          <w:sz w:val="24"/>
          <w:szCs w:val="24"/>
        </w:rPr>
        <w:t>UA-2026-08-25-011531-a</w:t>
      </w:r>
      <w:r w:rsidR="00D436FA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>спортивне спорядження та обладнання - спортивна форма (спеціальний одяг та взуття), спортивні снаряди (апарати), інв</w:t>
      </w:r>
      <w:bookmarkStart w:id="0" w:name="_GoBack"/>
      <w:bookmarkEnd w:id="0"/>
      <w:r w:rsidRPr="00EF2738">
        <w:rPr>
          <w:rFonts w:ascii="Times New Roman" w:hAnsi="Times New Roman" w:cs="Times New Roman"/>
          <w:sz w:val="24"/>
          <w:szCs w:val="24"/>
          <w:lang w:val="uk-UA"/>
        </w:rPr>
        <w:t>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</w:p>
    <w:p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придбаваються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</w:p>
    <w:p w:rsidR="002E5928" w:rsidRPr="001D214D" w:rsidRDefault="001D214D" w:rsidP="001D214D">
      <w:pPr>
        <w:spacing w:after="120" w:line="240" w:lineRule="auto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  <w14:ligatures w14:val="standardContextual"/>
        </w:rPr>
      </w:pPr>
      <w:r w:rsidRPr="001D214D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uk-UA"/>
          <w14:ligatures w14:val="standardContextual"/>
        </w:rPr>
        <w:t>7.</w:t>
      </w:r>
      <w:r w:rsidRPr="001D214D"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  <w14:ligatures w14:val="standardContextual"/>
        </w:rPr>
        <w:t xml:space="preserve"> Обґрунтування розміру бюджетного призначення, очікуваної вартості предмета закупівлі: розмір бюджетного призначення, очікуваної вартості предмета закупівлі визначено на підставі аналізу інформації щодо цін на ринку та в межах бюджетних призначень за КПКВК 3401220 «Розвиток фізичної культури, спорту вищих досягнень та резервного спорту».</w:t>
      </w:r>
    </w:p>
    <w:sectPr w:rsidR="002E5928" w:rsidRPr="001D2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C5"/>
    <w:rsid w:val="00004FA4"/>
    <w:rsid w:val="00031E9C"/>
    <w:rsid w:val="00053911"/>
    <w:rsid w:val="000D3087"/>
    <w:rsid w:val="00137E9C"/>
    <w:rsid w:val="001831B2"/>
    <w:rsid w:val="001C058E"/>
    <w:rsid w:val="001D214D"/>
    <w:rsid w:val="001D257A"/>
    <w:rsid w:val="001F037C"/>
    <w:rsid w:val="00231259"/>
    <w:rsid w:val="00267D95"/>
    <w:rsid w:val="002821D1"/>
    <w:rsid w:val="002A69D7"/>
    <w:rsid w:val="002D0A95"/>
    <w:rsid w:val="002D39A2"/>
    <w:rsid w:val="002D683A"/>
    <w:rsid w:val="002E5928"/>
    <w:rsid w:val="002F2650"/>
    <w:rsid w:val="003002BD"/>
    <w:rsid w:val="00351464"/>
    <w:rsid w:val="00430BC7"/>
    <w:rsid w:val="00431B33"/>
    <w:rsid w:val="00435D30"/>
    <w:rsid w:val="004A2E3F"/>
    <w:rsid w:val="004C6CFE"/>
    <w:rsid w:val="004D0EFD"/>
    <w:rsid w:val="004E6296"/>
    <w:rsid w:val="005221CE"/>
    <w:rsid w:val="00554797"/>
    <w:rsid w:val="005B607E"/>
    <w:rsid w:val="005C6DFD"/>
    <w:rsid w:val="00617C92"/>
    <w:rsid w:val="00620BF5"/>
    <w:rsid w:val="006769E5"/>
    <w:rsid w:val="00730163"/>
    <w:rsid w:val="007A1067"/>
    <w:rsid w:val="00821A1C"/>
    <w:rsid w:val="00870F03"/>
    <w:rsid w:val="00872C1B"/>
    <w:rsid w:val="008741F0"/>
    <w:rsid w:val="00926B0B"/>
    <w:rsid w:val="009273C6"/>
    <w:rsid w:val="0093548D"/>
    <w:rsid w:val="009607B2"/>
    <w:rsid w:val="00976402"/>
    <w:rsid w:val="009E0E86"/>
    <w:rsid w:val="00A43ED3"/>
    <w:rsid w:val="00A47E7E"/>
    <w:rsid w:val="00A7374A"/>
    <w:rsid w:val="00A95287"/>
    <w:rsid w:val="00B15246"/>
    <w:rsid w:val="00BB11F7"/>
    <w:rsid w:val="00C065D5"/>
    <w:rsid w:val="00C43512"/>
    <w:rsid w:val="00C5333F"/>
    <w:rsid w:val="00C617D6"/>
    <w:rsid w:val="00CC55ED"/>
    <w:rsid w:val="00CD192F"/>
    <w:rsid w:val="00CF18C5"/>
    <w:rsid w:val="00D21A8E"/>
    <w:rsid w:val="00D231A5"/>
    <w:rsid w:val="00D339E4"/>
    <w:rsid w:val="00D42E52"/>
    <w:rsid w:val="00D436FA"/>
    <w:rsid w:val="00D43B5F"/>
    <w:rsid w:val="00D76BB7"/>
    <w:rsid w:val="00DC194E"/>
    <w:rsid w:val="00E2412C"/>
    <w:rsid w:val="00EB030C"/>
    <w:rsid w:val="00EF2738"/>
    <w:rsid w:val="00F31653"/>
    <w:rsid w:val="00F577A3"/>
    <w:rsid w:val="00FB6775"/>
    <w:rsid w:val="00FD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B06F84-A1F6-4E86-A8C2-B6E592B5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Новікова Анжела Миколаївна</dc:creator>
  <cp:keywords/>
  <dc:description/>
  <cp:lastModifiedBy>Максим Микол. Макидон</cp:lastModifiedBy>
  <cp:revision>49</cp:revision>
  <cp:lastPrinted>2025-09-05T09:58:00Z</cp:lastPrinted>
  <dcterms:created xsi:type="dcterms:W3CDTF">2024-02-20T13:42:00Z</dcterms:created>
  <dcterms:modified xsi:type="dcterms:W3CDTF">2026-08-25T13:23:00Z</dcterms:modified>
</cp:coreProperties>
</file>